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D" w:rsidRPr="00C415AF"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C415AF">
        <w:rPr>
          <w:rFonts w:ascii="Times New Roman" w:hAnsi="Times New Roman" w:cs="Times New Roman"/>
          <w:b/>
          <w:bCs/>
          <w:sz w:val="28"/>
          <w:szCs w:val="28"/>
        </w:rPr>
        <w:t>ПРОЕКТ</w:t>
      </w:r>
    </w:p>
    <w:p w:rsidR="0004201D" w:rsidRPr="00C415AF"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АДМИНИСТРАТИВНЫЙ РЕГЛАМЕНТ</w:t>
      </w:r>
    </w:p>
    <w:p w:rsidR="00E53BFF"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ПРЕДОСТАВЛЕНИЯ МУНИЦИПАЛЬНОЙ УСЛУГИ</w:t>
      </w:r>
    </w:p>
    <w:p w:rsidR="006D4696" w:rsidRPr="00C415AF"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w:t>
      </w:r>
      <w:r w:rsidR="00D813CD" w:rsidRPr="00C415AF">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15AF">
        <w:rPr>
          <w:rFonts w:ascii="Times New Roman" w:hAnsi="Times New Roman" w:cs="Times New Roman"/>
          <w:b/>
          <w:bCs/>
          <w:sz w:val="28"/>
          <w:szCs w:val="28"/>
        </w:rPr>
        <w:t>»</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C415AF"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C415AF">
        <w:rPr>
          <w:rFonts w:ascii="Times New Roman" w:hAnsi="Times New Roman" w:cs="Times New Roman"/>
          <w:sz w:val="28"/>
          <w:szCs w:val="28"/>
        </w:rPr>
        <w:t>1. Общие положения</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C415AF"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b/>
          <w:sz w:val="28"/>
          <w:szCs w:val="28"/>
        </w:rPr>
        <w:t>Предмет регулирования административного регламента</w:t>
      </w:r>
      <w:r w:rsidRPr="00C415AF">
        <w:rPr>
          <w:rFonts w:ascii="Times New Roman" w:hAnsi="Times New Roman" w:cs="Times New Roman"/>
          <w:sz w:val="28"/>
          <w:szCs w:val="28"/>
        </w:rPr>
        <w:t>.</w:t>
      </w:r>
    </w:p>
    <w:p w:rsidR="00F63BE9" w:rsidRPr="00C415AF"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C415AF">
        <w:rPr>
          <w:rFonts w:ascii="Times New Roman" w:hAnsi="Times New Roman" w:cs="Times New Roman"/>
          <w:sz w:val="28"/>
          <w:szCs w:val="28"/>
        </w:rPr>
        <w:t>«</w:t>
      </w:r>
      <w:r w:rsidR="00C415AF" w:rsidRPr="00C20DE0">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C415AF">
        <w:rPr>
          <w:rFonts w:ascii="Times New Roman" w:hAnsi="Times New Roman" w:cs="Times New Roman"/>
          <w:sz w:val="28"/>
          <w:szCs w:val="28"/>
        </w:rPr>
        <w:t>»</w:t>
      </w:r>
      <w:r w:rsidR="006D4696" w:rsidRPr="00C415AF">
        <w:rPr>
          <w:rFonts w:ascii="Times New Roman" w:hAnsi="Times New Roman" w:cs="Times New Roman"/>
          <w:sz w:val="28"/>
          <w:szCs w:val="28"/>
        </w:rPr>
        <w:t xml:space="preserve"> </w:t>
      </w:r>
      <w:r w:rsidR="008808D7" w:rsidRPr="00C415AF">
        <w:rPr>
          <w:rFonts w:ascii="Times New Roman" w:hAnsi="Times New Roman" w:cs="Times New Roman"/>
          <w:sz w:val="28"/>
          <w:szCs w:val="28"/>
        </w:rPr>
        <w:t xml:space="preserve">являются отношения, возникающие между заявителями, администрацией </w:t>
      </w:r>
      <w:r w:rsidR="004F640C">
        <w:rPr>
          <w:rFonts w:ascii="Times New Roman" w:hAnsi="Times New Roman" w:cs="Times New Roman"/>
          <w:sz w:val="28"/>
          <w:szCs w:val="28"/>
        </w:rPr>
        <w:t>Алексеевского</w:t>
      </w:r>
      <w:r w:rsidR="008808D7" w:rsidRPr="00C415AF">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w:t>
      </w:r>
      <w:r w:rsidR="008808D7" w:rsidRPr="00072198">
        <w:rPr>
          <w:rFonts w:ascii="Times New Roman" w:hAnsi="Times New Roman" w:cs="Times New Roman"/>
          <w:sz w:val="28"/>
          <w:szCs w:val="28"/>
        </w:rPr>
        <w:t xml:space="preserve">МФЦ), </w:t>
      </w:r>
      <w:r w:rsidR="00072198" w:rsidRPr="00072198">
        <w:rPr>
          <w:rFonts w:ascii="Times New Roman" w:hAnsi="Times New Roman" w:cs="Times New Roman"/>
          <w:sz w:val="28"/>
          <w:szCs w:val="28"/>
        </w:rPr>
        <w:t>по</w:t>
      </w:r>
      <w:r w:rsidR="008808D7" w:rsidRPr="00072198">
        <w:rPr>
          <w:rFonts w:ascii="Times New Roman" w:hAnsi="Times New Roman" w:cs="Times New Roman"/>
          <w:sz w:val="28"/>
          <w:szCs w:val="28"/>
        </w:rPr>
        <w:t xml:space="preserve"> </w:t>
      </w:r>
      <w:r w:rsidR="00072198" w:rsidRPr="00072198">
        <w:rPr>
          <w:rFonts w:ascii="Times New Roman" w:hAnsi="Times New Roman" w:cs="Times New Roman"/>
          <w:sz w:val="28"/>
          <w:szCs w:val="28"/>
        </w:rPr>
        <w:t>п</w:t>
      </w:r>
      <w:r w:rsidR="00072198" w:rsidRPr="00C20DE0">
        <w:rPr>
          <w:rFonts w:ascii="Times New Roman" w:hAnsi="Times New Roman" w:cs="Times New Roman"/>
          <w:sz w:val="28"/>
          <w:szCs w:val="28"/>
        </w:rPr>
        <w:t>ризнани</w:t>
      </w:r>
      <w:r w:rsidR="00072198" w:rsidRPr="00072198">
        <w:rPr>
          <w:rFonts w:ascii="Times New Roman" w:hAnsi="Times New Roman" w:cs="Times New Roman"/>
          <w:sz w:val="28"/>
          <w:szCs w:val="28"/>
        </w:rPr>
        <w:t>ю</w:t>
      </w:r>
      <w:r w:rsidR="00072198" w:rsidRPr="00C20DE0">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808D7" w:rsidRPr="00072198">
        <w:rPr>
          <w:rFonts w:ascii="Times New Roman" w:hAnsi="Times New Roman" w:cs="Times New Roman"/>
          <w:sz w:val="28"/>
          <w:szCs w:val="28"/>
        </w:rPr>
        <w:t>,</w:t>
      </w:r>
      <w:r w:rsidR="008808D7" w:rsidRPr="00C415AF">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C415AF"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Описание заявителей</w:t>
      </w:r>
      <w:r w:rsidR="00A54006" w:rsidRPr="00C415AF">
        <w:rPr>
          <w:rFonts w:ascii="Times New Roman" w:hAnsi="Times New Roman" w:cs="Times New Roman"/>
          <w:b/>
          <w:sz w:val="28"/>
          <w:szCs w:val="28"/>
        </w:rPr>
        <w:t>.</w:t>
      </w:r>
    </w:p>
    <w:p w:rsidR="00B54ADD" w:rsidRPr="00B54ADD" w:rsidRDefault="00B54ADD" w:rsidP="00B54ADD">
      <w:pPr>
        <w:widowControl w:val="0"/>
        <w:autoSpaceDE w:val="0"/>
        <w:autoSpaceDN w:val="0"/>
        <w:adjustRightInd w:val="0"/>
        <w:spacing w:after="0" w:line="240" w:lineRule="auto"/>
        <w:jc w:val="both"/>
        <w:rPr>
          <w:rFonts w:ascii="Times New Roman" w:hAnsi="Times New Roman" w:cs="Times New Roman"/>
          <w:sz w:val="28"/>
          <w:szCs w:val="28"/>
        </w:rPr>
      </w:pPr>
      <w:r w:rsidRPr="00B54ADD">
        <w:rPr>
          <w:rFonts w:ascii="Times New Roman" w:hAnsi="Times New Roman" w:cs="Times New Roman"/>
          <w:sz w:val="28"/>
          <w:szCs w:val="28"/>
        </w:rPr>
        <w:t xml:space="preserve">      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F63BE9" w:rsidRPr="00C415AF"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C415AF">
        <w:rPr>
          <w:rFonts w:ascii="Times New Roman" w:hAnsi="Times New Roman" w:cs="Times New Roman"/>
          <w:b/>
          <w:sz w:val="28"/>
          <w:szCs w:val="28"/>
        </w:rPr>
        <w:t>.</w:t>
      </w:r>
    </w:p>
    <w:p w:rsidR="00F63BE9" w:rsidRPr="00C415AF"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Орган, предоставляющий муниципальную услугу: администрация </w:t>
      </w:r>
      <w:r w:rsidR="004F640C">
        <w:rPr>
          <w:rFonts w:ascii="Times New Roman" w:hAnsi="Times New Roman" w:cs="Times New Roman"/>
          <w:sz w:val="28"/>
          <w:szCs w:val="28"/>
        </w:rPr>
        <w:t>Алексеевского</w:t>
      </w:r>
      <w:r w:rsidRPr="00C415AF">
        <w:rPr>
          <w:rFonts w:ascii="Times New Roman" w:hAnsi="Times New Roman" w:cs="Times New Roman"/>
          <w:sz w:val="28"/>
          <w:szCs w:val="28"/>
        </w:rPr>
        <w:t xml:space="preserve"> сельского поселения (далее – администрация).</w:t>
      </w:r>
    </w:p>
    <w:p w:rsidR="00F63BE9" w:rsidRPr="00C415AF"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Администрация расположена по адресу: </w:t>
      </w:r>
      <w:r w:rsidR="004F640C">
        <w:rPr>
          <w:rFonts w:ascii="Times New Roman" w:hAnsi="Times New Roman" w:cs="Times New Roman"/>
          <w:sz w:val="28"/>
          <w:szCs w:val="28"/>
        </w:rPr>
        <w:t>с.Алексеевка, ул.Центральная д.52</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C415AF">
        <w:rPr>
          <w:rFonts w:ascii="Times New Roman" w:hAnsi="Times New Roman" w:cs="Times New Roman"/>
          <w:sz w:val="28"/>
          <w:szCs w:val="28"/>
        </w:rPr>
        <w:t>М</w:t>
      </w:r>
      <w:r w:rsidRPr="00C415AF">
        <w:rPr>
          <w:rFonts w:ascii="Times New Roman" w:hAnsi="Times New Roman" w:cs="Times New Roman"/>
          <w:sz w:val="28"/>
          <w:szCs w:val="28"/>
        </w:rPr>
        <w:t xml:space="preserve">ногофункциональный центр предоставления государственных и </w:t>
      </w:r>
      <w:r w:rsidR="00184DBB" w:rsidRPr="00C415AF">
        <w:rPr>
          <w:rFonts w:ascii="Times New Roman" w:hAnsi="Times New Roman" w:cs="Times New Roman"/>
          <w:sz w:val="28"/>
          <w:szCs w:val="28"/>
        </w:rPr>
        <w:t>муниципальных услуг</w:t>
      </w:r>
      <w:r w:rsidRPr="00C415AF">
        <w:rPr>
          <w:rFonts w:ascii="Times New Roman" w:hAnsi="Times New Roman" w:cs="Times New Roman"/>
          <w:sz w:val="28"/>
          <w:szCs w:val="28"/>
        </w:rPr>
        <w:t>.</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F640C">
        <w:rPr>
          <w:sz w:val="26"/>
          <w:szCs w:val="26"/>
          <w:lang w:val="en-US"/>
        </w:rPr>
        <w:t>alex</w:t>
      </w:r>
      <w:r w:rsidR="004F640C">
        <w:rPr>
          <w:sz w:val="26"/>
          <w:szCs w:val="26"/>
        </w:rPr>
        <w:t>.</w:t>
      </w:r>
      <w:r w:rsidR="004F640C">
        <w:rPr>
          <w:sz w:val="26"/>
          <w:szCs w:val="26"/>
          <w:lang w:val="en-US"/>
        </w:rPr>
        <w:t>grib</w:t>
      </w:r>
      <w:r w:rsidR="004F640C">
        <w:rPr>
          <w:sz w:val="26"/>
          <w:szCs w:val="26"/>
        </w:rPr>
        <w:t>@</w:t>
      </w:r>
      <w:r w:rsidR="004F640C">
        <w:rPr>
          <w:sz w:val="26"/>
          <w:szCs w:val="26"/>
          <w:lang w:val="en-US"/>
        </w:rPr>
        <w:t>govvrn</w:t>
      </w:r>
      <w:r w:rsidR="004F640C">
        <w:rPr>
          <w:sz w:val="26"/>
          <w:szCs w:val="26"/>
        </w:rPr>
        <w:t>.</w:t>
      </w:r>
      <w:r w:rsidR="004F640C">
        <w:rPr>
          <w:sz w:val="26"/>
          <w:szCs w:val="26"/>
          <w:lang w:val="en-US"/>
        </w:rPr>
        <w:t>ru</w:t>
      </w:r>
      <w:r w:rsidRPr="00C415AF">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4F640C" w:rsidRDefault="00F63BE9" w:rsidP="004F640C">
      <w:pPr>
        <w:numPr>
          <w:ilvl w:val="0"/>
          <w:numId w:val="3"/>
        </w:numPr>
        <w:tabs>
          <w:tab w:val="num" w:pos="142"/>
        </w:tabs>
        <w:autoSpaceDE w:val="0"/>
        <w:autoSpaceDN w:val="0"/>
        <w:adjustRightInd w:val="0"/>
        <w:spacing w:after="0" w:line="240" w:lineRule="auto"/>
        <w:ind w:left="0" w:firstLine="709"/>
        <w:jc w:val="both"/>
        <w:rPr>
          <w:sz w:val="28"/>
          <w:szCs w:val="28"/>
        </w:rPr>
      </w:pPr>
      <w:r w:rsidRPr="00C415AF">
        <w:rPr>
          <w:rFonts w:ascii="Times New Roman" w:hAnsi="Times New Roman" w:cs="Times New Roman"/>
          <w:sz w:val="28"/>
          <w:szCs w:val="28"/>
        </w:rPr>
        <w:t xml:space="preserve">на официальном сайте администрации в сети Интернет </w:t>
      </w:r>
      <w:r w:rsidR="004F640C" w:rsidRPr="00250377">
        <w:rPr>
          <w:sz w:val="26"/>
          <w:szCs w:val="26"/>
        </w:rPr>
        <w:t>(</w:t>
      </w:r>
      <w:r w:rsidR="004F640C">
        <w:rPr>
          <w:sz w:val="26"/>
          <w:szCs w:val="26"/>
          <w:lang w:val="en-US"/>
        </w:rPr>
        <w:t>htt</w:t>
      </w:r>
      <w:r w:rsidR="004F640C" w:rsidRPr="00CB6B1E">
        <w:rPr>
          <w:sz w:val="26"/>
          <w:szCs w:val="26"/>
        </w:rPr>
        <w:t>://</w:t>
      </w:r>
      <w:r w:rsidR="004F640C">
        <w:rPr>
          <w:sz w:val="26"/>
          <w:szCs w:val="26"/>
          <w:lang w:val="en-US"/>
        </w:rPr>
        <w:t>alex</w:t>
      </w:r>
      <w:r w:rsidR="004F640C" w:rsidRPr="00CB6B1E">
        <w:rPr>
          <w:sz w:val="26"/>
          <w:szCs w:val="26"/>
        </w:rPr>
        <w:t>-</w:t>
      </w:r>
      <w:r w:rsidR="004F640C">
        <w:rPr>
          <w:sz w:val="26"/>
          <w:szCs w:val="26"/>
          <w:lang w:val="en-US"/>
        </w:rPr>
        <w:t>grib</w:t>
      </w:r>
      <w:r w:rsidR="004F640C" w:rsidRPr="00CB6B1E">
        <w:rPr>
          <w:sz w:val="26"/>
          <w:szCs w:val="26"/>
        </w:rPr>
        <w:t>.</w:t>
      </w:r>
      <w:r w:rsidR="004F640C">
        <w:rPr>
          <w:sz w:val="26"/>
          <w:szCs w:val="26"/>
          <w:lang w:val="en-US"/>
        </w:rPr>
        <w:t>ru</w:t>
      </w:r>
      <w:r w:rsidR="004F640C" w:rsidRPr="00CB6B1E">
        <w:rPr>
          <w:sz w:val="26"/>
          <w:szCs w:val="26"/>
        </w:rPr>
        <w:t>/</w:t>
      </w:r>
      <w:r w:rsidR="004F640C">
        <w:rPr>
          <w:sz w:val="26"/>
          <w:szCs w:val="26"/>
        </w:rPr>
        <w:t>)</w:t>
      </w:r>
      <w:r w:rsidR="004F640C" w:rsidRPr="00F93AAE">
        <w:rPr>
          <w:sz w:val="28"/>
          <w:szCs w:val="28"/>
        </w:rPr>
        <w:t>;</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в информационной системе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Портал государственных и муниципальных услуг Воронежской области</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(pgu.govvrn.ru) </w:t>
      </w:r>
      <w:r w:rsidRPr="00C415AF">
        <w:rPr>
          <w:rFonts w:ascii="Times New Roman" w:hAnsi="Times New Roman" w:cs="Times New Roman"/>
          <w:sz w:val="28"/>
          <w:szCs w:val="28"/>
        </w:rPr>
        <w:lastRenderedPageBreak/>
        <w:t>(далее - Портал государственных и муниципальных услуг Воронежской области);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МФЦ (mfc.vrn.ru);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администрации;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МФЦ.</w:t>
      </w:r>
    </w:p>
    <w:p w:rsidR="00F63BE9" w:rsidRPr="00C415AF"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администрации,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МФЦ;</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 использованием средств телефонной связи, средств сети Интернет.</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 настоящего Административного регламента;</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формы, образцы заявлений, иных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порядке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ходе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об отказе в предоставлении муниципальной услуги.</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Pr="00C415AF">
        <w:rPr>
          <w:rFonts w:ascii="Times New Roman" w:hAnsi="Times New Roman" w:cs="Times New Roman"/>
          <w:sz w:val="28"/>
          <w:szCs w:val="28"/>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C415AF" w:rsidRDefault="00F63BE9"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C415AF"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Стандарт предоставления муниципальной услуги</w:t>
      </w:r>
    </w:p>
    <w:p w:rsidR="00C81590" w:rsidRPr="00C415AF"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3A149A"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 xml:space="preserve">Наименование муниципальной услуги – </w:t>
      </w:r>
      <w:r w:rsidR="00433A0F" w:rsidRPr="003A149A">
        <w:rPr>
          <w:rFonts w:ascii="Times New Roman" w:hAnsi="Times New Roman" w:cs="Times New Roman"/>
          <w:b/>
          <w:sz w:val="28"/>
          <w:szCs w:val="28"/>
        </w:rPr>
        <w:t>«</w:t>
      </w:r>
      <w:r w:rsidR="003A149A" w:rsidRPr="00C20DE0">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3A149A">
        <w:rPr>
          <w:rFonts w:ascii="Times New Roman" w:hAnsi="Times New Roman" w:cs="Times New Roman"/>
          <w:b/>
          <w:sz w:val="28"/>
          <w:szCs w:val="28"/>
        </w:rPr>
        <w:t>»</w:t>
      </w:r>
      <w:r w:rsidRPr="003A149A">
        <w:rPr>
          <w:rFonts w:ascii="Times New Roman" w:hAnsi="Times New Roman" w:cs="Times New Roman"/>
          <w:b/>
          <w:bCs/>
          <w:sz w:val="28"/>
          <w:szCs w:val="28"/>
        </w:rPr>
        <w:t>.</w:t>
      </w:r>
    </w:p>
    <w:p w:rsidR="00F63BE9" w:rsidRPr="00C415AF"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Наименование органа, представляющего муниципальную услугу.</w:t>
      </w:r>
    </w:p>
    <w:p w:rsidR="00F63BE9" w:rsidRPr="00C415AF"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sz w:val="28"/>
          <w:szCs w:val="28"/>
        </w:rPr>
        <w:t xml:space="preserve">Орган, предоставляющий муниципальную услугу: администрация </w:t>
      </w:r>
      <w:r w:rsidR="004F640C">
        <w:rPr>
          <w:rFonts w:ascii="Times New Roman" w:hAnsi="Times New Roman" w:cs="Times New Roman"/>
          <w:sz w:val="28"/>
          <w:szCs w:val="28"/>
        </w:rPr>
        <w:t>Алексеевского</w:t>
      </w:r>
      <w:r w:rsidRPr="00C415AF">
        <w:rPr>
          <w:rFonts w:ascii="Times New Roman" w:hAnsi="Times New Roman" w:cs="Times New Roman"/>
          <w:sz w:val="28"/>
          <w:szCs w:val="28"/>
        </w:rPr>
        <w:t xml:space="preserve"> сельского поселения.</w:t>
      </w:r>
    </w:p>
    <w:p w:rsidR="00EF155C" w:rsidRPr="00C20DE0" w:rsidRDefault="00BF6ED4" w:rsidP="00EF155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F155C">
        <w:rPr>
          <w:rFonts w:ascii="Times New Roman" w:hAnsi="Times New Roman" w:cs="Times New Roman"/>
          <w:sz w:val="28"/>
          <w:szCs w:val="28"/>
        </w:rPr>
        <w:t xml:space="preserve">Администрация при предоставлении муниципальной услуги </w:t>
      </w:r>
      <w:r w:rsidR="00EF155C" w:rsidRPr="00C20DE0">
        <w:rPr>
          <w:rFonts w:ascii="Times New Roman" w:hAnsi="Times New Roman" w:cs="Times New Roman"/>
          <w:sz w:val="28"/>
          <w:szCs w:val="28"/>
        </w:rPr>
        <w:t>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p>
    <w:p w:rsidR="00471AFE" w:rsidRPr="00EF155C"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F155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EF155C">
        <w:rPr>
          <w:rFonts w:ascii="Times New Roman" w:hAnsi="Times New Roman" w:cs="Times New Roman"/>
          <w:sz w:val="28"/>
          <w:szCs w:val="28"/>
        </w:rPr>
        <w:t>«</w:t>
      </w:r>
      <w:r w:rsidR="004F640C">
        <w:rPr>
          <w:rFonts w:ascii="Times New Roman" w:hAnsi="Times New Roman" w:cs="Times New Roman"/>
          <w:sz w:val="28"/>
          <w:szCs w:val="28"/>
        </w:rPr>
        <w:t>19</w:t>
      </w:r>
      <w:r w:rsidR="00433A0F" w:rsidRPr="00EF155C">
        <w:rPr>
          <w:rFonts w:ascii="Times New Roman" w:hAnsi="Times New Roman" w:cs="Times New Roman"/>
          <w:sz w:val="28"/>
          <w:szCs w:val="28"/>
        </w:rPr>
        <w:t>»</w:t>
      </w:r>
      <w:r w:rsidR="004F640C">
        <w:rPr>
          <w:rFonts w:ascii="Times New Roman" w:hAnsi="Times New Roman" w:cs="Times New Roman"/>
          <w:sz w:val="28"/>
          <w:szCs w:val="28"/>
        </w:rPr>
        <w:t xml:space="preserve"> апреля</w:t>
      </w:r>
      <w:r w:rsidRPr="00EF155C">
        <w:rPr>
          <w:rFonts w:ascii="Times New Roman" w:hAnsi="Times New Roman" w:cs="Times New Roman"/>
          <w:sz w:val="28"/>
          <w:szCs w:val="28"/>
        </w:rPr>
        <w:t xml:space="preserve"> 20</w:t>
      </w:r>
      <w:r w:rsidR="000255CD" w:rsidRPr="00EF155C">
        <w:rPr>
          <w:rFonts w:ascii="Times New Roman" w:hAnsi="Times New Roman" w:cs="Times New Roman"/>
          <w:sz w:val="28"/>
          <w:szCs w:val="28"/>
        </w:rPr>
        <w:t xml:space="preserve">13 </w:t>
      </w:r>
      <w:r w:rsidRPr="00EF155C">
        <w:rPr>
          <w:rFonts w:ascii="Times New Roman" w:hAnsi="Times New Roman" w:cs="Times New Roman"/>
          <w:sz w:val="28"/>
          <w:szCs w:val="28"/>
        </w:rPr>
        <w:t>года.</w:t>
      </w:r>
    </w:p>
    <w:p w:rsidR="00471AFE" w:rsidRPr="00C415AF"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Результат предоставления муниципальной услуги.</w:t>
      </w:r>
    </w:p>
    <w:p w:rsidR="00B43823" w:rsidRPr="00C20DE0" w:rsidRDefault="00471AFE" w:rsidP="005942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15AF">
        <w:rPr>
          <w:rFonts w:ascii="Times New Roman" w:hAnsi="Times New Roman" w:cs="Times New Roman"/>
          <w:sz w:val="28"/>
          <w:szCs w:val="28"/>
        </w:rPr>
        <w:t xml:space="preserve">Результатом предоставления муниципальной услуги является </w:t>
      </w:r>
      <w:r w:rsidR="00B43823" w:rsidRPr="00C20DE0">
        <w:rPr>
          <w:rFonts w:ascii="Times New Roman" w:hAnsi="Times New Roman" w:cs="Times New Roman"/>
          <w:sz w:val="28"/>
          <w:szCs w:val="28"/>
        </w:rPr>
        <w:t xml:space="preserve">выдача заключения о признании жилого помещения пригодным (непригодным) для проживания (далее - Заключение) и постановления администрации </w:t>
      </w:r>
      <w:r w:rsidR="004F640C">
        <w:rPr>
          <w:rFonts w:ascii="Times New Roman" w:hAnsi="Times New Roman" w:cs="Times New Roman"/>
          <w:sz w:val="28"/>
          <w:szCs w:val="28"/>
        </w:rPr>
        <w:t>Алексеевского</w:t>
      </w:r>
      <w:r w:rsidR="00B43823">
        <w:rPr>
          <w:rFonts w:ascii="Times New Roman" w:hAnsi="Times New Roman" w:cs="Times New Roman"/>
          <w:sz w:val="28"/>
          <w:szCs w:val="28"/>
        </w:rPr>
        <w:t xml:space="preserve"> сельского поселения </w:t>
      </w:r>
      <w:r w:rsidR="00B43823" w:rsidRPr="00C20DE0">
        <w:rPr>
          <w:rFonts w:ascii="Times New Roman" w:hAnsi="Times New Roman" w:cs="Times New Roman"/>
          <w:sz w:val="28"/>
          <w:szCs w:val="28"/>
        </w:rPr>
        <w:t xml:space="preserve">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w:t>
      </w:r>
      <w:r w:rsidR="00B43823" w:rsidRPr="00C20DE0">
        <w:rPr>
          <w:rFonts w:ascii="Times New Roman" w:hAnsi="Times New Roman" w:cs="Times New Roman"/>
          <w:sz w:val="28"/>
          <w:szCs w:val="28"/>
        </w:rPr>
        <w:lastRenderedPageBreak/>
        <w:t>о признании необходимости проведения ремонтно-восстановительных работ.</w:t>
      </w:r>
    </w:p>
    <w:p w:rsidR="00B43823" w:rsidRPr="00B43823" w:rsidRDefault="00B43823" w:rsidP="005942B0">
      <w:pPr>
        <w:widowControl w:val="0"/>
        <w:autoSpaceDE w:val="0"/>
        <w:autoSpaceDN w:val="0"/>
        <w:adjustRightInd w:val="0"/>
        <w:spacing w:after="0" w:line="240" w:lineRule="auto"/>
        <w:jc w:val="both"/>
        <w:rPr>
          <w:rFonts w:ascii="Times New Roman" w:hAnsi="Times New Roman" w:cs="Times New Roman"/>
          <w:sz w:val="28"/>
          <w:szCs w:val="28"/>
        </w:rPr>
      </w:pPr>
    </w:p>
    <w:p w:rsidR="00C530B1" w:rsidRDefault="00C530B1" w:rsidP="00B43823">
      <w:pPr>
        <w:pStyle w:val="ConsPlusNormal"/>
        <w:tabs>
          <w:tab w:val="left" w:pos="0"/>
        </w:tabs>
        <w:ind w:firstLine="709"/>
        <w:contextualSpacing/>
        <w:jc w:val="both"/>
        <w:rPr>
          <w:rFonts w:ascii="Times New Roman" w:hAnsi="Times New Roman" w:cs="Times New Roman"/>
          <w:b/>
          <w:sz w:val="28"/>
          <w:szCs w:val="28"/>
        </w:rPr>
      </w:pPr>
      <w:r w:rsidRPr="00C415AF">
        <w:rPr>
          <w:rFonts w:ascii="Times New Roman" w:hAnsi="Times New Roman" w:cs="Times New Roman"/>
          <w:sz w:val="28"/>
          <w:szCs w:val="28"/>
        </w:rPr>
        <w:t>2.4.</w:t>
      </w:r>
      <w:r w:rsidRPr="00C415AF">
        <w:rPr>
          <w:rFonts w:ascii="Times New Roman" w:hAnsi="Times New Roman" w:cs="Times New Roman"/>
          <w:b/>
          <w:sz w:val="28"/>
          <w:szCs w:val="28"/>
        </w:rPr>
        <w:t>Срок предоставления муниципальной услуги.</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с даты регистрации заявления:</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p>
    <w:p w:rsid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 - 18 календарных дней;</w:t>
      </w:r>
    </w:p>
    <w:p w:rsidR="00100AA7" w:rsidRPr="00100AA7" w:rsidRDefault="00100AA7" w:rsidP="008E2D95">
      <w:pPr>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работа межведомственной комиссии </w:t>
      </w:r>
      <w:r w:rsidR="004A1172" w:rsidRPr="00675EA8">
        <w:rPr>
          <w:rFonts w:ascii="Times New Roman" w:eastAsia="Times New Roman" w:hAnsi="Times New Roman" w:cs="Times New Roman"/>
          <w:sz w:val="28"/>
          <w:szCs w:val="28"/>
          <w:lang w:eastAsia="ru-RU"/>
        </w:rPr>
        <w:t xml:space="preserve">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00AA7">
        <w:rPr>
          <w:rFonts w:ascii="Times New Roman" w:eastAsia="Times New Roman" w:hAnsi="Times New Roman" w:cs="Times New Roman"/>
          <w:sz w:val="28"/>
          <w:szCs w:val="28"/>
          <w:lang w:eastAsia="ru-RU"/>
        </w:rPr>
        <w:t>– 1 рабочий  день.</w:t>
      </w:r>
    </w:p>
    <w:p w:rsidR="00100AA7" w:rsidRPr="00100AA7" w:rsidRDefault="00100AA7" w:rsidP="00100AA7">
      <w:pPr>
        <w:tabs>
          <w:tab w:val="left" w:pos="1418"/>
          <w:tab w:val="left" w:pos="2856"/>
        </w:tabs>
        <w:spacing w:after="0" w:line="240" w:lineRule="auto"/>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 xml:space="preserve">  -</w:t>
      </w:r>
      <w:r w:rsidR="008E2D95">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100AA7" w:rsidRPr="00100AA7" w:rsidRDefault="00100AA7" w:rsidP="00100AA7">
      <w:pPr>
        <w:tabs>
          <w:tab w:val="left" w:pos="1418"/>
          <w:tab w:val="left" w:pos="2856"/>
        </w:tabs>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составление Заключения – 7 календарных дней.</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подготовки проекта постановления администрации </w:t>
      </w:r>
      <w:r w:rsidR="004F640C">
        <w:rPr>
          <w:rFonts w:ascii="Times New Roman" w:hAnsi="Times New Roman" w:cs="Times New Roman"/>
          <w:sz w:val="28"/>
          <w:szCs w:val="28"/>
        </w:rPr>
        <w:t xml:space="preserve">Алексеевского </w:t>
      </w:r>
      <w:r w:rsidR="000C0FE0">
        <w:rPr>
          <w:rFonts w:ascii="Times New Roman" w:hAnsi="Times New Roman" w:cs="Times New Roman"/>
          <w:sz w:val="28"/>
          <w:szCs w:val="28"/>
        </w:rPr>
        <w:t>сельского поселения</w:t>
      </w:r>
      <w:r w:rsidRPr="00634661">
        <w:rPr>
          <w:rFonts w:ascii="Times New Roman" w:hAnsi="Times New Roman" w:cs="Times New Roman"/>
          <w:sz w:val="28"/>
          <w:szCs w:val="28"/>
        </w:rPr>
        <w:t xml:space="preserve"> об утверждении Заключения - в течение 11 рабочих дней.</w:t>
      </w:r>
    </w:p>
    <w:p w:rsidR="004E294F" w:rsidRPr="004E294F" w:rsidRDefault="004E294F" w:rsidP="004E294F">
      <w:pPr>
        <w:tabs>
          <w:tab w:val="left" w:pos="1418"/>
          <w:tab w:val="left" w:pos="2856"/>
          <w:tab w:val="num" w:pos="3698"/>
        </w:tabs>
        <w:spacing w:after="0" w:line="240" w:lineRule="auto"/>
        <w:ind w:firstLine="709"/>
        <w:jc w:val="both"/>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4E294F" w:rsidRPr="004E294F" w:rsidRDefault="004E294F" w:rsidP="004E294F">
      <w:pPr>
        <w:tabs>
          <w:tab w:val="left" w:pos="285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E294F" w:rsidRPr="004E294F" w:rsidRDefault="004E294F" w:rsidP="004E294F">
      <w:pPr>
        <w:tabs>
          <w:tab w:val="left" w:pos="28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94F" w:rsidRDefault="004E294F" w:rsidP="004E2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94F">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E294F" w:rsidRDefault="004E294F"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0480" w:rsidRPr="00C415AF"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Правовые основы для предоставления муниципальной услуги.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Предоставление муниципальной услуги "Признание помещения жилым </w:t>
      </w:r>
      <w:r w:rsidRPr="00CD1065">
        <w:rPr>
          <w:rFonts w:ascii="Times New Roman" w:hAnsi="Times New Roman" w:cs="Times New Roman"/>
          <w:sz w:val="28"/>
          <w:szCs w:val="28"/>
        </w:rPr>
        <w:lastRenderedPageBreak/>
        <w:t>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Жилищным </w:t>
      </w:r>
      <w:hyperlink r:id="rId8" w:history="1">
        <w:r w:rsidRPr="00CD1065">
          <w:rPr>
            <w:rFonts w:ascii="Times New Roman" w:hAnsi="Times New Roman" w:cs="Times New Roman"/>
            <w:sz w:val="28"/>
            <w:szCs w:val="28"/>
          </w:rPr>
          <w:t>кодексом</w:t>
        </w:r>
      </w:hyperlink>
      <w:r w:rsidRPr="00CD1065">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9"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0"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D1065" w:rsidRPr="00CD1065" w:rsidRDefault="00E6426B"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CD1065" w:rsidRPr="00CD1065">
          <w:rPr>
            <w:rFonts w:ascii="Times New Roman" w:hAnsi="Times New Roman" w:cs="Times New Roman"/>
            <w:sz w:val="28"/>
            <w:szCs w:val="28"/>
          </w:rPr>
          <w:t>Постановлением</w:t>
        </w:r>
      </w:hyperlink>
      <w:r w:rsidR="00CD1065" w:rsidRPr="00CD1065">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A04BA" w:rsidRPr="005A04BA" w:rsidRDefault="005A04BA" w:rsidP="005A04BA">
      <w:pPr>
        <w:spacing w:after="0" w:line="240" w:lineRule="auto"/>
        <w:ind w:firstLine="567"/>
        <w:jc w:val="both"/>
        <w:rPr>
          <w:rFonts w:ascii="Times New Roman" w:eastAsia="Times New Roman" w:hAnsi="Times New Roman" w:cs="Times New Roman"/>
          <w:sz w:val="28"/>
          <w:szCs w:val="28"/>
          <w:lang w:eastAsia="ru-RU"/>
        </w:rPr>
      </w:pPr>
      <w:r w:rsidRPr="005A04BA">
        <w:rPr>
          <w:rFonts w:ascii="Times New Roman" w:eastAsia="Times New Roman" w:hAnsi="Times New Roman" w:cs="Times New Roman"/>
          <w:sz w:val="28"/>
          <w:szCs w:val="28"/>
          <w:lang w:eastAsia="ru-RU"/>
        </w:rPr>
        <w:t xml:space="preserve">Постановлением </w:t>
      </w:r>
      <w:r w:rsidR="004F640C">
        <w:rPr>
          <w:rFonts w:ascii="Times New Roman" w:eastAsia="Times New Roman" w:hAnsi="Times New Roman" w:cs="Times New Roman"/>
          <w:sz w:val="28"/>
          <w:szCs w:val="28"/>
          <w:lang w:eastAsia="ru-RU"/>
        </w:rPr>
        <w:t>Алексеевского</w:t>
      </w:r>
      <w:r w:rsidRPr="005A04BA">
        <w:rPr>
          <w:rFonts w:ascii="Times New Roman" w:eastAsia="Times New Roman" w:hAnsi="Times New Roman" w:cs="Times New Roman"/>
          <w:sz w:val="28"/>
          <w:szCs w:val="28"/>
          <w:lang w:eastAsia="ru-RU"/>
        </w:rPr>
        <w:t xml:space="preserve"> сельского поселения Грибановского муниципального район</w:t>
      </w:r>
      <w:r w:rsidR="004F640C">
        <w:rPr>
          <w:rFonts w:ascii="Times New Roman" w:eastAsia="Times New Roman" w:hAnsi="Times New Roman" w:cs="Times New Roman"/>
          <w:sz w:val="28"/>
          <w:szCs w:val="28"/>
          <w:lang w:eastAsia="ru-RU"/>
        </w:rPr>
        <w:t>а Воронежской области  от 03.05.2011г № 30</w:t>
      </w:r>
      <w:r w:rsidRPr="005A04BA">
        <w:rPr>
          <w:rFonts w:ascii="Times New Roman" w:eastAsia="Times New Roman" w:hAnsi="Times New Roman" w:cs="Times New Roman"/>
          <w:sz w:val="28"/>
          <w:szCs w:val="28"/>
          <w:lang w:eastAsia="ru-RU"/>
        </w:rPr>
        <w:t xml:space="preserve">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4F640C">
        <w:rPr>
          <w:rFonts w:ascii="Times New Roman" w:eastAsia="Times New Roman" w:hAnsi="Times New Roman" w:cs="Times New Roman"/>
          <w:sz w:val="28"/>
          <w:szCs w:val="28"/>
          <w:lang w:eastAsia="ru-RU"/>
        </w:rPr>
        <w:t>Алексеевского</w:t>
      </w:r>
      <w:r w:rsidRPr="005A04BA">
        <w:rPr>
          <w:rFonts w:ascii="Times New Roman" w:eastAsia="Times New Roman" w:hAnsi="Times New Roman" w:cs="Times New Roman"/>
          <w:sz w:val="28"/>
          <w:szCs w:val="28"/>
          <w:lang w:eastAsia="ru-RU"/>
        </w:rPr>
        <w:t xml:space="preserve"> сельского поселения»;</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и другими правовыми актами.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40EC8" w:rsidRPr="00C415AF"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2.6. </w:t>
      </w:r>
      <w:r w:rsidRPr="00C415AF">
        <w:rPr>
          <w:rFonts w:ascii="Times New Roman" w:hAnsi="Times New Roman" w:cs="Times New Roman"/>
          <w:b/>
          <w:sz w:val="28"/>
          <w:szCs w:val="28"/>
        </w:rPr>
        <w:t>Исчерпывающий перечень документов, необходимых</w:t>
      </w:r>
      <w:r w:rsidR="002D0A8F" w:rsidRPr="00C415AF">
        <w:rPr>
          <w:rFonts w:ascii="Times New Roman" w:hAnsi="Times New Roman" w:cs="Times New Roman"/>
          <w:b/>
          <w:sz w:val="28"/>
          <w:szCs w:val="28"/>
        </w:rPr>
        <w:t xml:space="preserve"> </w:t>
      </w:r>
      <w:r w:rsidRPr="00C415AF">
        <w:rPr>
          <w:rFonts w:ascii="Times New Roman" w:hAnsi="Times New Roman" w:cs="Times New Roman"/>
          <w:b/>
          <w:sz w:val="28"/>
          <w:szCs w:val="28"/>
        </w:rPr>
        <w:t>для предоставления муниципальной услуги</w:t>
      </w:r>
    </w:p>
    <w:p w:rsidR="00540EC8" w:rsidRDefault="00540EC8"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B9E" w:rsidRPr="00292B9E" w:rsidRDefault="00E971EC"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B9E" w:rsidRPr="00292B9E">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2A2274">
        <w:rPr>
          <w:rFonts w:ascii="Times New Roman" w:hAnsi="Times New Roman" w:cs="Times New Roman"/>
          <w:sz w:val="28"/>
          <w:szCs w:val="28"/>
        </w:rPr>
        <w:t>администрацию</w:t>
      </w:r>
      <w:r w:rsidR="00292B9E" w:rsidRPr="00292B9E">
        <w:rPr>
          <w:rFonts w:ascii="Times New Roman" w:hAnsi="Times New Roman" w:cs="Times New Roman"/>
          <w:sz w:val="28"/>
          <w:szCs w:val="28"/>
        </w:rPr>
        <w:t xml:space="preserve"> или в МФЦ.</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 xml:space="preserve">Образцы заявлений приведены в приложениях № </w:t>
      </w:r>
      <w:r w:rsidR="005D68FA">
        <w:rPr>
          <w:rFonts w:ascii="Times New Roman" w:eastAsia="Times New Roman" w:hAnsi="Times New Roman" w:cs="Times New Roman"/>
          <w:sz w:val="28"/>
          <w:szCs w:val="28"/>
          <w:lang w:eastAsia="ru-RU"/>
        </w:rPr>
        <w:t>2,3</w:t>
      </w:r>
      <w:r w:rsidRPr="00E971EC">
        <w:rPr>
          <w:rFonts w:ascii="Times New Roman" w:eastAsia="Times New Roman" w:hAnsi="Times New Roman" w:cs="Times New Roman"/>
          <w:sz w:val="28"/>
          <w:szCs w:val="28"/>
          <w:lang w:eastAsia="ru-RU"/>
        </w:rPr>
        <w:t xml:space="preserve"> к настоящему Административному регламенту.</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971EC" w:rsidRPr="00E971EC" w:rsidRDefault="00E971EC" w:rsidP="00E971EC">
      <w:pPr>
        <w:tabs>
          <w:tab w:val="left" w:pos="567"/>
          <w:tab w:val="left" w:pos="709"/>
        </w:tabs>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 заявлению прилагаются следующие документы:</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lastRenderedPageBreak/>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Times New Roman" w:hAnsi="Times New Roman" w:cs="Times New Roman"/>
          <w:sz w:val="28"/>
          <w:szCs w:val="28"/>
          <w:lang w:eastAsia="ru-RU"/>
        </w:rPr>
      </w:pPr>
      <w:r w:rsidRPr="00E971EC">
        <w:rPr>
          <w:rFonts w:ascii="Times New Roman" w:eastAsia="Calibri" w:hAnsi="Times New Roman" w:cs="Times New Roman"/>
          <w:sz w:val="28"/>
          <w:szCs w:val="28"/>
          <w:lang w:eastAsia="ru-RU"/>
        </w:rPr>
        <w:t>план жилого помещения с его техническим паспортом;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E971EC">
          <w:rPr>
            <w:rFonts w:ascii="Times New Roman" w:eastAsia="Calibri" w:hAnsi="Times New Roman" w:cs="Times New Roman"/>
            <w:sz w:val="28"/>
            <w:szCs w:val="28"/>
            <w:lang w:eastAsia="ru-RU"/>
          </w:rPr>
          <w:t>абзацем третьим пункта 44</w:t>
        </w:r>
      </w:hyperlink>
      <w:r w:rsidRPr="00E971EC">
        <w:rPr>
          <w:rFonts w:ascii="Times New Roman" w:eastAsia="Calibri"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вышеуказанном Положении требованиям;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заявления, письма, жалобы граждан на неудовлетворительные условия проживания - по усмотрению заявителя.</w:t>
      </w:r>
    </w:p>
    <w:p w:rsidR="00E971EC" w:rsidRPr="00E971EC" w:rsidRDefault="00E971EC" w:rsidP="00E971E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E971EC" w:rsidRPr="00E971EC" w:rsidRDefault="00E971EC" w:rsidP="00E971EC">
      <w:pPr>
        <w:tabs>
          <w:tab w:val="left" w:pos="709"/>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Заявление на бумажном носителе представляется: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посредством почтового отправления;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660"/>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личном обращении заявителя»</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B9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B9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92B9E" w:rsidRDefault="00292B9E"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A4972" w:rsidRPr="00C415AF" w:rsidRDefault="00CA4972"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74A33" w:rsidRPr="00F74A33" w:rsidRDefault="00F74A33" w:rsidP="00F74A33">
      <w:pPr>
        <w:spacing w:after="0" w:line="240" w:lineRule="auto"/>
        <w:jc w:val="both"/>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lastRenderedPageBreak/>
        <w:t xml:space="preserve">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F74A33" w:rsidRPr="00F74A33" w:rsidRDefault="00F74A33" w:rsidP="00F74A3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Запрещается требовать от заявителя:</w:t>
      </w:r>
    </w:p>
    <w:p w:rsidR="00BC2D05" w:rsidRPr="00C415AF" w:rsidRDefault="00BC2D05" w:rsidP="0004201D">
      <w:pPr>
        <w:pStyle w:val="ConsPlusNormal"/>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F640C">
        <w:rPr>
          <w:rFonts w:ascii="Times New Roman" w:hAnsi="Times New Roman" w:cs="Times New Roman"/>
          <w:sz w:val="28"/>
          <w:szCs w:val="28"/>
        </w:rPr>
        <w:t xml:space="preserve">Алексеевского </w:t>
      </w:r>
      <w:r w:rsidR="008E1FC4" w:rsidRPr="00C415AF">
        <w:rPr>
          <w:rFonts w:ascii="Times New Roman" w:hAnsi="Times New Roman" w:cs="Times New Roman"/>
          <w:sz w:val="28"/>
          <w:szCs w:val="28"/>
        </w:rPr>
        <w:t>сельского поселения</w:t>
      </w:r>
      <w:r w:rsidRPr="00C415AF">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Об организации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BC2D05" w:rsidRPr="00C415AF" w:rsidRDefault="00BC2D05"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0080" w:rsidRPr="00D00080" w:rsidRDefault="00D00080" w:rsidP="00D00080">
      <w:pPr>
        <w:rPr>
          <w:rFonts w:ascii="Times New Roman" w:hAnsi="Times New Roman"/>
          <w:sz w:val="28"/>
          <w:szCs w:val="28"/>
        </w:rPr>
      </w:pPr>
      <w:r>
        <w:rPr>
          <w:rFonts w:ascii="Times New Roman" w:eastAsia="Calibri" w:hAnsi="Times New Roman"/>
          <w:sz w:val="28"/>
          <w:szCs w:val="28"/>
        </w:rPr>
        <w:t xml:space="preserve">       </w:t>
      </w:r>
      <w:r w:rsidRPr="00D00080">
        <w:rPr>
          <w:rFonts w:ascii="Times New Roman" w:eastAsia="Calibri" w:hAnsi="Times New Roman"/>
          <w:sz w:val="28"/>
          <w:szCs w:val="28"/>
        </w:rPr>
        <w:t>- план жилого помещения с его техническим паспортом</w:t>
      </w:r>
      <w:r w:rsidRPr="00D00080">
        <w:rPr>
          <w:rFonts w:ascii="Times New Roman" w:hAnsi="Times New Roman"/>
          <w:sz w:val="28"/>
          <w:szCs w:val="28"/>
        </w:rPr>
        <w:t>.</w:t>
      </w:r>
    </w:p>
    <w:p w:rsidR="00C23B50" w:rsidRPr="00C415AF"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sidRPr="005E6B3F">
        <w:rPr>
          <w:rFonts w:ascii="Times New Roman" w:hAnsi="Times New Roman" w:cs="Times New Roman"/>
          <w:sz w:val="28"/>
          <w:szCs w:val="28"/>
        </w:rPr>
        <w:t xml:space="preserve">       </w:t>
      </w:r>
      <w:r w:rsidR="00D00080" w:rsidRPr="005E6B3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представление заявителем документов, содержащих противоречивые сведения;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заявление подано лицом, не уполномоченным совершать такого рода действия.</w:t>
      </w:r>
    </w:p>
    <w:p w:rsidR="001D1E7A"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3B3A01" w:rsidRPr="003B3A01" w:rsidRDefault="003B3A01" w:rsidP="003B3A01">
      <w:pPr>
        <w:tabs>
          <w:tab w:val="left" w:pos="709"/>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3B3A01" w:rsidRPr="003B3A01" w:rsidRDefault="003B3A01" w:rsidP="003B3A01">
      <w:pPr>
        <w:numPr>
          <w:ilvl w:val="1"/>
          <w:numId w:val="23"/>
        </w:numPr>
        <w:tabs>
          <w:tab w:val="num" w:pos="0"/>
          <w:tab w:val="left" w:pos="1418"/>
        </w:tabs>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 xml:space="preserve">непредставление указанных в </w:t>
      </w:r>
      <w:hyperlink r:id="rId13" w:history="1">
        <w:r w:rsidRPr="003B3A01">
          <w:rPr>
            <w:rFonts w:ascii="Times New Roman" w:eastAsia="Times New Roman" w:hAnsi="Times New Roman" w:cs="Times New Roman"/>
            <w:sz w:val="28"/>
            <w:szCs w:val="28"/>
            <w:lang w:eastAsia="ru-RU"/>
          </w:rPr>
          <w:t>п. 2.6.1</w:t>
        </w:r>
      </w:hyperlink>
      <w:r w:rsidRPr="003B3A01">
        <w:rPr>
          <w:rFonts w:ascii="Times New Roman" w:eastAsia="Times New Roman" w:hAnsi="Times New Roman" w:cs="Times New Roman"/>
          <w:sz w:val="28"/>
          <w:szCs w:val="28"/>
          <w:lang w:eastAsia="ru-RU"/>
        </w:rPr>
        <w:t xml:space="preserve"> настоящего Административного регламента документов.</w:t>
      </w:r>
    </w:p>
    <w:p w:rsidR="003B3A01" w:rsidRP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C415AF"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Муниципальная услуга предоставляется на безвозмездной основе. </w:t>
      </w: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C415AF"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C415AF" w:rsidRDefault="004C0F87" w:rsidP="0004201D">
      <w:pPr>
        <w:tabs>
          <w:tab w:val="num" w:pos="1155"/>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C415AF"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Доступ заявителей к парковочным местам является бесплатным.</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стульями и столами для оформления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режим работы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графики личного приема граждан уполномоченными должностными лицами;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образцы оформления документов.</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Показатели доступности и качества муниципальной услуги.</w:t>
      </w:r>
    </w:p>
    <w:p w:rsidR="004C0F87" w:rsidRPr="00C415AF" w:rsidRDefault="004C0F87" w:rsidP="0004201D">
      <w:pPr>
        <w:pStyle w:val="ConsPlusNormal"/>
        <w:numPr>
          <w:ilvl w:val="2"/>
          <w:numId w:val="9"/>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доступности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графика работы органа предоставляющего услугу;</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муниципальной услуги в МФЦ;</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C415AF" w:rsidRDefault="004C0F87" w:rsidP="0004201D">
      <w:pPr>
        <w:pStyle w:val="ConsPlusNormal"/>
        <w:numPr>
          <w:ilvl w:val="2"/>
          <w:numId w:val="13"/>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качества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сроков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C415AF"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C415AF"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4F640C" w:rsidRDefault="004C0F87" w:rsidP="004F640C">
      <w:pPr>
        <w:numPr>
          <w:ilvl w:val="0"/>
          <w:numId w:val="3"/>
        </w:numPr>
        <w:tabs>
          <w:tab w:val="num" w:pos="142"/>
        </w:tabs>
        <w:autoSpaceDE w:val="0"/>
        <w:autoSpaceDN w:val="0"/>
        <w:adjustRightInd w:val="0"/>
        <w:spacing w:after="0" w:line="240" w:lineRule="auto"/>
        <w:ind w:left="0" w:firstLine="709"/>
        <w:jc w:val="both"/>
        <w:rPr>
          <w:sz w:val="28"/>
          <w:szCs w:val="28"/>
        </w:rPr>
      </w:pPr>
      <w:r w:rsidRPr="00C415AF">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F640C" w:rsidRPr="00250377">
        <w:rPr>
          <w:sz w:val="26"/>
          <w:szCs w:val="26"/>
        </w:rPr>
        <w:t>(</w:t>
      </w:r>
      <w:r w:rsidR="004F640C">
        <w:rPr>
          <w:sz w:val="26"/>
          <w:szCs w:val="26"/>
          <w:lang w:val="en-US"/>
        </w:rPr>
        <w:t>htt</w:t>
      </w:r>
      <w:r w:rsidR="004F640C" w:rsidRPr="00CB6B1E">
        <w:rPr>
          <w:sz w:val="26"/>
          <w:szCs w:val="26"/>
        </w:rPr>
        <w:t>://</w:t>
      </w:r>
      <w:r w:rsidR="004F640C">
        <w:rPr>
          <w:sz w:val="26"/>
          <w:szCs w:val="26"/>
          <w:lang w:val="en-US"/>
        </w:rPr>
        <w:t>alex</w:t>
      </w:r>
      <w:r w:rsidR="004F640C" w:rsidRPr="00CB6B1E">
        <w:rPr>
          <w:sz w:val="26"/>
          <w:szCs w:val="26"/>
        </w:rPr>
        <w:t>-</w:t>
      </w:r>
      <w:r w:rsidR="004F640C">
        <w:rPr>
          <w:sz w:val="26"/>
          <w:szCs w:val="26"/>
          <w:lang w:val="en-US"/>
        </w:rPr>
        <w:t>grib</w:t>
      </w:r>
      <w:r w:rsidR="004F640C" w:rsidRPr="00CB6B1E">
        <w:rPr>
          <w:sz w:val="26"/>
          <w:szCs w:val="26"/>
        </w:rPr>
        <w:t>.</w:t>
      </w:r>
      <w:r w:rsidR="004F640C">
        <w:rPr>
          <w:sz w:val="26"/>
          <w:szCs w:val="26"/>
          <w:lang w:val="en-US"/>
        </w:rPr>
        <w:t>ru</w:t>
      </w:r>
      <w:r w:rsidR="004F640C" w:rsidRPr="00CB6B1E">
        <w:rPr>
          <w:sz w:val="26"/>
          <w:szCs w:val="26"/>
        </w:rPr>
        <w:t>/</w:t>
      </w:r>
      <w:r w:rsidR="004F640C">
        <w:rPr>
          <w:sz w:val="26"/>
          <w:szCs w:val="26"/>
        </w:rPr>
        <w:t>)</w:t>
      </w:r>
      <w:r w:rsidRPr="004F640C">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F640C">
        <w:rPr>
          <w:rFonts w:ascii="Times New Roman" w:hAnsi="Times New Roman" w:cs="Times New Roman"/>
          <w:sz w:val="28"/>
          <w:szCs w:val="28"/>
          <w:lang w:val="en-US"/>
        </w:rPr>
        <w:t>www</w:t>
      </w:r>
      <w:r w:rsidRPr="004F640C">
        <w:rPr>
          <w:rFonts w:ascii="Times New Roman" w:hAnsi="Times New Roman" w:cs="Times New Roman"/>
          <w:sz w:val="28"/>
          <w:szCs w:val="28"/>
        </w:rPr>
        <w:t>.pgu.govvrn.ru).</w:t>
      </w:r>
    </w:p>
    <w:p w:rsidR="00DB5BF4" w:rsidRPr="00C415AF"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C415AF">
        <w:rPr>
          <w:rFonts w:ascii="Times New Roman" w:hAnsi="Times New Roman" w:cs="Times New Roman"/>
          <w:sz w:val="28"/>
          <w:szCs w:val="28"/>
        </w:rPr>
        <w:t>.</w:t>
      </w:r>
    </w:p>
    <w:p w:rsidR="00D76E2B" w:rsidRPr="00C415AF" w:rsidRDefault="00D76E2B"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Получение заявления </w:t>
      </w:r>
      <w:r w:rsidR="00014E56"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и прилагаемых к нему </w:t>
      </w:r>
      <w:r w:rsidR="00014E56" w:rsidRPr="00C415AF">
        <w:rPr>
          <w:rFonts w:ascii="Times New Roman" w:hAnsi="Times New Roman" w:cs="Times New Roman"/>
          <w:sz w:val="28"/>
          <w:szCs w:val="28"/>
        </w:rPr>
        <w:t xml:space="preserve">электронных </w:t>
      </w:r>
      <w:r w:rsidRPr="00C415AF">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Уведомление о получении заявления </w:t>
      </w:r>
      <w:r w:rsidR="00D76E2B"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C415AF">
        <w:rPr>
          <w:rFonts w:ascii="Times New Roman" w:hAnsi="Times New Roman" w:cs="Times New Roman"/>
          <w:sz w:val="28"/>
          <w:szCs w:val="28"/>
        </w:rPr>
        <w:t>администрацию</w:t>
      </w:r>
      <w:r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C415AF">
        <w:rPr>
          <w:rFonts w:ascii="Times New Roman" w:hAnsi="Times New Roman" w:cs="Times New Roman"/>
          <w:sz w:val="28"/>
          <w:szCs w:val="28"/>
        </w:rPr>
        <w:t xml:space="preserve"> </w:t>
      </w:r>
      <w:r w:rsidRPr="00C415A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C415AF"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C415AF"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С</w:t>
      </w:r>
      <w:r w:rsidR="00B62C79" w:rsidRPr="00C415AF">
        <w:rPr>
          <w:rFonts w:ascii="Times New Roman" w:hAnsi="Times New Roman" w:cs="Times New Roman"/>
          <w:b/>
          <w:sz w:val="28"/>
          <w:szCs w:val="28"/>
        </w:rPr>
        <w:t>остав</w:t>
      </w:r>
      <w:r w:rsidRPr="00C415AF">
        <w:rPr>
          <w:rFonts w:ascii="Times New Roman" w:hAnsi="Times New Roman" w:cs="Times New Roman"/>
          <w:b/>
          <w:sz w:val="28"/>
          <w:szCs w:val="28"/>
        </w:rPr>
        <w:t>,</w:t>
      </w:r>
      <w:r w:rsidR="00B62C79" w:rsidRPr="00C415AF">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C415AF" w:rsidRDefault="001230B1" w:rsidP="0004201D">
      <w:pPr>
        <w:tabs>
          <w:tab w:val="left" w:pos="1560"/>
        </w:tabs>
        <w:spacing w:after="0" w:line="240" w:lineRule="auto"/>
        <w:ind w:firstLine="709"/>
        <w:rPr>
          <w:rFonts w:ascii="Times New Roman" w:hAnsi="Times New Roman" w:cs="Times New Roman"/>
          <w:b/>
          <w:sz w:val="28"/>
          <w:szCs w:val="28"/>
        </w:rPr>
      </w:pPr>
    </w:p>
    <w:p w:rsidR="00D20796" w:rsidRPr="00C415AF"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415AF">
        <w:rPr>
          <w:rFonts w:ascii="Times New Roman" w:hAnsi="Times New Roman" w:cs="Times New Roman"/>
          <w:b/>
          <w:sz w:val="28"/>
          <w:szCs w:val="28"/>
        </w:rPr>
        <w:t>3.1.</w:t>
      </w:r>
      <w:r w:rsidR="00D20796" w:rsidRPr="00C415AF">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lastRenderedPageBreak/>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прием и регистрация заявления и прилагаемых к нему документов;</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w:t>
      </w:r>
    </w:p>
    <w:p w:rsidR="000F7E87" w:rsidRPr="00675EA8" w:rsidRDefault="000F7E87" w:rsidP="000F7E87">
      <w:pPr>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w:t>
      </w:r>
    </w:p>
    <w:p w:rsidR="000F7E87" w:rsidRPr="00675EA8" w:rsidRDefault="000F7E87" w:rsidP="000F7E87">
      <w:pPr>
        <w:spacing w:after="0" w:line="240" w:lineRule="auto"/>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для   проживания   и      многоквартирного    дома аварийным    и    подлежащим     сносу  или реконструкции на территории </w:t>
      </w:r>
      <w:r w:rsidR="004F640C">
        <w:rPr>
          <w:rFonts w:ascii="Times New Roman" w:eastAsia="Times New Roman" w:hAnsi="Times New Roman" w:cs="Times New Roman"/>
          <w:sz w:val="28"/>
          <w:szCs w:val="28"/>
          <w:lang w:eastAsia="ru-RU"/>
        </w:rPr>
        <w:t>Алексеевского</w:t>
      </w:r>
      <w:r w:rsidR="00A64213">
        <w:rPr>
          <w:rFonts w:ascii="Times New Roman" w:eastAsia="Times New Roman" w:hAnsi="Times New Roman" w:cs="Times New Roman"/>
          <w:sz w:val="28"/>
          <w:szCs w:val="28"/>
          <w:lang w:eastAsia="ru-RU"/>
        </w:rPr>
        <w:t xml:space="preserve"> </w:t>
      </w:r>
      <w:r w:rsidRPr="00675EA8">
        <w:rPr>
          <w:rFonts w:ascii="Times New Roman" w:eastAsia="Times New Roman" w:hAnsi="Times New Roman" w:cs="Times New Roman"/>
          <w:sz w:val="28"/>
          <w:szCs w:val="28"/>
          <w:lang w:eastAsia="ru-RU"/>
        </w:rPr>
        <w:t>сельского поселения (далее межведомственная комиссия);</w:t>
      </w:r>
    </w:p>
    <w:p w:rsidR="000F7E87" w:rsidRPr="00675EA8" w:rsidRDefault="000F7E87" w:rsidP="000F7E87">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составление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3.1.2. Подготовка проекта постановления администрации </w:t>
      </w:r>
      <w:r w:rsidR="004F640C">
        <w:rPr>
          <w:rFonts w:ascii="Times New Roman" w:hAnsi="Times New Roman" w:cs="Times New Roman"/>
          <w:sz w:val="28"/>
          <w:szCs w:val="28"/>
        </w:rPr>
        <w:t>Алексеевского</w:t>
      </w:r>
      <w:r w:rsidR="00655A21">
        <w:rPr>
          <w:rFonts w:ascii="Times New Roman" w:hAnsi="Times New Roman" w:cs="Times New Roman"/>
          <w:sz w:val="28"/>
          <w:szCs w:val="28"/>
        </w:rPr>
        <w:t xml:space="preserve">  сельского поселения</w:t>
      </w:r>
      <w:r w:rsidRPr="000F7E87">
        <w:rPr>
          <w:rFonts w:ascii="Times New Roman" w:hAnsi="Times New Roman" w:cs="Times New Roman"/>
          <w:sz w:val="28"/>
          <w:szCs w:val="28"/>
        </w:rPr>
        <w:t xml:space="preserve"> об утверждении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3.1.3. Выдача заявителю Заключения и постановления администрации </w:t>
      </w:r>
      <w:r w:rsidR="004F640C">
        <w:rPr>
          <w:rFonts w:ascii="Times New Roman" w:hAnsi="Times New Roman" w:cs="Times New Roman"/>
          <w:sz w:val="28"/>
          <w:szCs w:val="28"/>
        </w:rPr>
        <w:t>Алексеевского</w:t>
      </w:r>
      <w:r w:rsidR="00655A21">
        <w:rPr>
          <w:rFonts w:ascii="Times New Roman" w:hAnsi="Times New Roman" w:cs="Times New Roman"/>
          <w:sz w:val="28"/>
          <w:szCs w:val="28"/>
        </w:rPr>
        <w:t xml:space="preserve">  сельского поселения</w:t>
      </w:r>
      <w:r w:rsidR="00655A21" w:rsidRPr="000F7E87">
        <w:rPr>
          <w:rFonts w:ascii="Times New Roman" w:hAnsi="Times New Roman" w:cs="Times New Roman"/>
          <w:sz w:val="28"/>
          <w:szCs w:val="28"/>
        </w:rPr>
        <w:t xml:space="preserve"> </w:t>
      </w:r>
      <w:r w:rsidRPr="000F7E87">
        <w:rPr>
          <w:rFonts w:ascii="Times New Roman" w:hAnsi="Times New Roman" w:cs="Times New Roman"/>
          <w:sz w:val="28"/>
          <w:szCs w:val="28"/>
        </w:rPr>
        <w:t>об утверждении данного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w:t>
      </w:r>
      <w:r w:rsidR="00655A21">
        <w:rPr>
          <w:rFonts w:ascii="Times New Roman" w:hAnsi="Times New Roman" w:cs="Times New Roman"/>
          <w:sz w:val="28"/>
          <w:szCs w:val="28"/>
        </w:rPr>
        <w:t>4</w:t>
      </w:r>
      <w:r w:rsidRPr="000F7E87">
        <w:rPr>
          <w:rFonts w:ascii="Times New Roman" w:hAnsi="Times New Roman" w:cs="Times New Roman"/>
          <w:sz w:val="28"/>
          <w:szCs w:val="28"/>
        </w:rPr>
        <w:t xml:space="preserve">. Последовательность действий при предоставлении муниципальной услуги </w:t>
      </w:r>
      <w:r w:rsidRPr="00A64213">
        <w:rPr>
          <w:rFonts w:ascii="Times New Roman" w:hAnsi="Times New Roman" w:cs="Times New Roman"/>
          <w:sz w:val="28"/>
          <w:szCs w:val="28"/>
        </w:rPr>
        <w:t xml:space="preserve">отражена в </w:t>
      </w:r>
      <w:hyperlink w:anchor="Par631" w:history="1">
        <w:r w:rsidRPr="00A64213">
          <w:rPr>
            <w:rFonts w:ascii="Times New Roman" w:hAnsi="Times New Roman" w:cs="Times New Roman"/>
            <w:sz w:val="28"/>
            <w:szCs w:val="28"/>
          </w:rPr>
          <w:t>блок-схеме</w:t>
        </w:r>
      </w:hyperlink>
      <w:r w:rsidRPr="000F7E8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09"/>
      <w:bookmarkEnd w:id="2"/>
      <w:r w:rsidRPr="00E569B6">
        <w:rPr>
          <w:rFonts w:ascii="Times New Roman" w:hAnsi="Times New Roman" w:cs="Times New Roman"/>
          <w:sz w:val="28"/>
          <w:szCs w:val="28"/>
        </w:rPr>
        <w:t>3.2. Рассмотрение заявления с прилагаемыми</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к нему документами и принятие решения о признании</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жилого помещения пригодным (непригодным)</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для проживания либо решения о проведении дополнительного</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обследования оцениваемого помещения</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 w:name="Par315"/>
      <w:bookmarkEnd w:id="3"/>
      <w:r w:rsidRPr="00E569B6">
        <w:rPr>
          <w:rFonts w:ascii="Times New Roman" w:hAnsi="Times New Roman" w:cs="Times New Roman"/>
          <w:sz w:val="28"/>
          <w:szCs w:val="28"/>
        </w:rPr>
        <w:t>3.2.1. Прием и регистрация заявления и прилагаемых к нему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3.2.1.1. Основанием для начала административной процедуры является личное обращение заявителя или его уполномоченного представителя в </w:t>
      </w:r>
      <w:r w:rsidR="00086A83" w:rsidRPr="00086A83">
        <w:rPr>
          <w:rFonts w:ascii="Times New Roman" w:eastAsia="Calibri" w:hAnsi="Times New Roman" w:cs="Times New Roman"/>
          <w:sz w:val="28"/>
          <w:szCs w:val="28"/>
        </w:rPr>
        <w:t>администрацию</w:t>
      </w:r>
      <w:r w:rsidRPr="00E569B6">
        <w:rPr>
          <w:rFonts w:ascii="Times New Roman" w:hAnsi="Times New Roman" w:cs="Times New Roman"/>
          <w:sz w:val="28"/>
          <w:szCs w:val="28"/>
        </w:rPr>
        <w:t xml:space="preserve">, МФЦ с заявлением либо поступление заявления в адрес </w:t>
      </w:r>
      <w:r w:rsidR="0055167F">
        <w:rPr>
          <w:rFonts w:ascii="Times New Roman" w:hAnsi="Times New Roman" w:cs="Times New Roman"/>
          <w:sz w:val="28"/>
          <w:szCs w:val="28"/>
        </w:rPr>
        <w:t>администрации</w:t>
      </w:r>
      <w:r w:rsidRPr="00E569B6">
        <w:rPr>
          <w:rFonts w:ascii="Times New Roman" w:hAnsi="Times New Roman" w:cs="Times New Roman"/>
          <w:sz w:val="28"/>
          <w:szCs w:val="28"/>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w:t>
      </w:r>
      <w:r w:rsidRPr="00E569B6">
        <w:rPr>
          <w:rFonts w:ascii="Times New Roman" w:hAnsi="Times New Roman" w:cs="Times New Roman"/>
          <w:sz w:val="28"/>
          <w:szCs w:val="28"/>
        </w:rPr>
        <w:lastRenderedPageBreak/>
        <w:t>документов не установлен иной вид электронной подписи).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К заявлению должны быть приложены документы, указанные в </w:t>
      </w:r>
      <w:hyperlink w:anchor="Par161" w:history="1">
        <w:r w:rsidRPr="00C65374">
          <w:rPr>
            <w:rFonts w:ascii="Times New Roman" w:hAnsi="Times New Roman" w:cs="Times New Roman"/>
            <w:sz w:val="28"/>
            <w:szCs w:val="28"/>
          </w:rPr>
          <w:t>п. 2.6.1</w:t>
        </w:r>
      </w:hyperlink>
      <w:r w:rsidRPr="00C65374">
        <w:rPr>
          <w:rFonts w:ascii="Times New Roman" w:hAnsi="Times New Roman" w:cs="Times New Roman"/>
          <w:sz w:val="28"/>
          <w:szCs w:val="28"/>
        </w:rPr>
        <w:t xml:space="preserve"> настоящего Административного регламента.</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3.2.1.3. При личном обращении заявителя или уполномоченного представителя в </w:t>
      </w:r>
      <w:r w:rsidR="00E26BC3">
        <w:rPr>
          <w:rFonts w:ascii="Times New Roman" w:hAnsi="Times New Roman" w:cs="Times New Roman"/>
          <w:sz w:val="28"/>
          <w:szCs w:val="28"/>
        </w:rPr>
        <w:t>администрацию</w:t>
      </w:r>
      <w:r w:rsidRPr="00E569B6">
        <w:rPr>
          <w:rFonts w:ascii="Times New Roman" w:hAnsi="Times New Roman" w:cs="Times New Roman"/>
          <w:sz w:val="28"/>
          <w:szCs w:val="28"/>
        </w:rPr>
        <w:t xml:space="preserve"> либо в МФЦ специалист, ответственный за прием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заявления установленным требованиям;</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регистрирует заявление с прилагаемым комплектом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C71">
        <w:rPr>
          <w:rFonts w:ascii="Times New Roman" w:hAnsi="Times New Roman" w:cs="Times New Roman"/>
          <w:sz w:val="28"/>
          <w:szCs w:val="28"/>
        </w:rPr>
        <w:t xml:space="preserve">- выдает </w:t>
      </w:r>
      <w:hyperlink w:anchor="Par732" w:history="1">
        <w:r w:rsidRPr="00D61C71">
          <w:rPr>
            <w:rFonts w:ascii="Times New Roman" w:hAnsi="Times New Roman" w:cs="Times New Roman"/>
            <w:sz w:val="28"/>
            <w:szCs w:val="28"/>
          </w:rPr>
          <w:t>расписку</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E50C1">
        <w:rPr>
          <w:rFonts w:ascii="Times New Roman" w:hAnsi="Times New Roman" w:cs="Times New Roman"/>
          <w:sz w:val="28"/>
          <w:szCs w:val="28"/>
        </w:rPr>
        <w:t>администраци</w:t>
      </w:r>
      <w:r w:rsidR="004B51AA">
        <w:rPr>
          <w:rFonts w:ascii="Times New Roman" w:hAnsi="Times New Roman" w:cs="Times New Roman"/>
          <w:sz w:val="28"/>
          <w:szCs w:val="28"/>
        </w:rPr>
        <w:t>и</w:t>
      </w:r>
      <w:r w:rsidRPr="00E569B6">
        <w:rPr>
          <w:rFonts w:ascii="Times New Roman" w:hAnsi="Times New Roman" w:cs="Times New Roman"/>
          <w:sz w:val="28"/>
          <w:szCs w:val="28"/>
        </w:rPr>
        <w:t xml:space="preserve"> в течение одного рабочего дня с момента регистрации.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3.2.1.5. При наличии оснований, </w:t>
      </w:r>
      <w:r w:rsidRPr="00D61C71">
        <w:rPr>
          <w:rFonts w:ascii="Times New Roman" w:hAnsi="Times New Roman" w:cs="Times New Roman"/>
          <w:sz w:val="28"/>
          <w:szCs w:val="28"/>
        </w:rPr>
        <w:t xml:space="preserve">указанных в </w:t>
      </w:r>
      <w:hyperlink w:anchor="Par198" w:history="1">
        <w:r w:rsidRPr="00D61C71">
          <w:rPr>
            <w:rFonts w:ascii="Times New Roman" w:hAnsi="Times New Roman" w:cs="Times New Roman"/>
            <w:sz w:val="28"/>
            <w:szCs w:val="28"/>
          </w:rPr>
          <w:t>п. 2.7</w:t>
        </w:r>
      </w:hyperlink>
      <w:r w:rsidRPr="00E569B6">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3.2.1.6. Результатом административной процедуры является прием и регистрация заявления и комплекта документов, </w:t>
      </w:r>
      <w:r w:rsidRPr="00D61C71">
        <w:rPr>
          <w:rFonts w:ascii="Times New Roman" w:hAnsi="Times New Roman" w:cs="Times New Roman"/>
          <w:sz w:val="28"/>
          <w:szCs w:val="28"/>
        </w:rPr>
        <w:t xml:space="preserve">выдача </w:t>
      </w:r>
      <w:hyperlink w:anchor="Par732" w:history="1">
        <w:r w:rsidRPr="00D61C71">
          <w:rPr>
            <w:rFonts w:ascii="Times New Roman" w:hAnsi="Times New Roman" w:cs="Times New Roman"/>
            <w:sz w:val="28"/>
            <w:szCs w:val="28"/>
          </w:rPr>
          <w:t>расписки</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lastRenderedPageBreak/>
        <w:t>Максимальный срок исполнения административной процедуры - 1 рабочий день.</w:t>
      </w:r>
    </w:p>
    <w:p w:rsidR="00AB3BDA" w:rsidRDefault="00AB3BDA"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334"/>
      <w:bookmarkEnd w:id="4"/>
    </w:p>
    <w:p w:rsidR="00AB3BDA" w:rsidRPr="00AB3BDA" w:rsidRDefault="00AB3BDA" w:rsidP="00AB3BDA">
      <w:pPr>
        <w:autoSpaceDE w:val="0"/>
        <w:autoSpaceDN w:val="0"/>
        <w:adjustRightInd w:val="0"/>
        <w:spacing w:after="0" w:line="240" w:lineRule="auto"/>
        <w:ind w:left="1135"/>
        <w:jc w:val="both"/>
        <w:outlineLvl w:val="1"/>
        <w:rPr>
          <w:rFonts w:ascii="Times New Roman" w:eastAsia="Times New Roman" w:hAnsi="Times New Roman" w:cs="Times New Roman"/>
          <w:sz w:val="28"/>
          <w:szCs w:val="28"/>
          <w:lang w:eastAsia="ru-RU"/>
        </w:rPr>
      </w:pPr>
      <w:r w:rsidRPr="00AB3BDA">
        <w:rPr>
          <w:rFonts w:ascii="Times New Roman" w:eastAsia="Times New Roman" w:hAnsi="Times New Roman" w:cs="Times New Roman"/>
          <w:b/>
          <w:sz w:val="28"/>
          <w:szCs w:val="28"/>
          <w:lang w:eastAsia="ru-RU"/>
        </w:rPr>
        <w:t>3.3.Проверка предоставленных документов на соответствие предъявляемым требованиям действующего законодательства</w:t>
      </w:r>
      <w:r w:rsidRPr="00AB3BDA">
        <w:rPr>
          <w:rFonts w:ascii="Times New Roman" w:eastAsia="Times New Roman" w:hAnsi="Times New Roman" w:cs="Times New Roman"/>
          <w:sz w:val="28"/>
          <w:szCs w:val="28"/>
          <w:lang w:eastAsia="ru-RU"/>
        </w:rPr>
        <w:t>.</w:t>
      </w:r>
    </w:p>
    <w:p w:rsidR="00AB3BDA" w:rsidRPr="00AB3BDA" w:rsidRDefault="00AB3BDA" w:rsidP="00AB3B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xml:space="preserve">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на объект недвижимого имущества. </w:t>
      </w:r>
    </w:p>
    <w:p w:rsidR="00AB3BDA" w:rsidRPr="00AB3BDA" w:rsidRDefault="00AB3BDA" w:rsidP="00AB3BDA">
      <w:pPr>
        <w:spacing w:after="0" w:line="240" w:lineRule="auto"/>
        <w:ind w:left="426" w:firstLine="141"/>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3.3.5.Запрос должен содержать: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фамилия, имя, отчество;</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тип документа, удостоверяющего личность;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серия и номер документа;</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дата выдачи документа.</w:t>
      </w:r>
    </w:p>
    <w:p w:rsidR="00AB3BDA" w:rsidRPr="00AB3BDA" w:rsidRDefault="00AB3BDA" w:rsidP="00AB3BDA">
      <w:pPr>
        <w:spacing w:after="0" w:line="240" w:lineRule="auto"/>
        <w:ind w:left="142"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p>
    <w:p w:rsidR="00AB3BDA" w:rsidRPr="00AB3BDA" w:rsidRDefault="00AB3BDA" w:rsidP="00AB3BDA">
      <w:pPr>
        <w:spacing w:after="0" w:line="240" w:lineRule="auto"/>
        <w:ind w:left="142"/>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xml:space="preserve">       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B3BDA" w:rsidRPr="00AB3BDA" w:rsidRDefault="00AB3BDA" w:rsidP="00AB3BDA">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color w:val="1F497D"/>
          <w:sz w:val="28"/>
          <w:szCs w:val="28"/>
          <w:lang w:eastAsia="ru-RU"/>
        </w:rPr>
      </w:pPr>
      <w:r w:rsidRPr="00AB3BDA">
        <w:rPr>
          <w:rFonts w:ascii="Times New Roman" w:eastAsia="Times New Roman" w:hAnsi="Times New Roman" w:cs="Times New Roman"/>
          <w:sz w:val="28"/>
          <w:szCs w:val="28"/>
          <w:lang w:eastAsia="ru-RU"/>
        </w:rPr>
        <w:t>Максимальный срок исполнения административной процедуры – 18 календарных дней</w:t>
      </w:r>
      <w:r w:rsidRPr="00AB3BDA">
        <w:rPr>
          <w:rFonts w:ascii="Times New Roman" w:eastAsia="Times New Roman" w:hAnsi="Times New Roman" w:cs="Times New Roman"/>
          <w:color w:val="1F497D"/>
          <w:sz w:val="28"/>
          <w:szCs w:val="28"/>
          <w:lang w:eastAsia="ru-RU"/>
        </w:rPr>
        <w:t>.</w:t>
      </w:r>
    </w:p>
    <w:p w:rsidR="00067BD5" w:rsidRDefault="00067BD5" w:rsidP="00A66D1D">
      <w:pPr>
        <w:spacing w:after="0" w:line="240" w:lineRule="auto"/>
        <w:ind w:firstLine="567"/>
        <w:jc w:val="both"/>
        <w:rPr>
          <w:rFonts w:ascii="Times New Roman" w:eastAsia="Times New Roman" w:hAnsi="Times New Roman" w:cs="Times New Roman"/>
          <w:b/>
          <w:sz w:val="28"/>
          <w:szCs w:val="28"/>
          <w:lang w:eastAsia="ru-RU"/>
        </w:rPr>
      </w:pPr>
    </w:p>
    <w:p w:rsidR="00A66D1D" w:rsidRPr="00067BD5" w:rsidRDefault="00A66D1D" w:rsidP="00067BD5">
      <w:pPr>
        <w:spacing w:after="0" w:line="240" w:lineRule="auto"/>
        <w:ind w:firstLine="567"/>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3.4.Работа межведомственной      комиссии по   признанию  помещения жилым  помещением, жилого   помещения    пригодным (непригодным)</w:t>
      </w:r>
    </w:p>
    <w:p w:rsidR="00A66D1D" w:rsidRPr="00A66D1D" w:rsidRDefault="00A66D1D" w:rsidP="00067BD5">
      <w:pPr>
        <w:spacing w:after="0" w:line="240" w:lineRule="auto"/>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 xml:space="preserve">для   проживания   и      многоквартирного    дома аварийным    и    подлежащим     сносу  или реконструкции на территории </w:t>
      </w:r>
      <w:r w:rsidR="004F640C">
        <w:rPr>
          <w:rFonts w:ascii="Times New Roman" w:eastAsia="Times New Roman" w:hAnsi="Times New Roman" w:cs="Times New Roman"/>
          <w:b/>
          <w:sz w:val="28"/>
          <w:szCs w:val="28"/>
          <w:lang w:eastAsia="ru-RU"/>
        </w:rPr>
        <w:t>Алексеевского</w:t>
      </w:r>
      <w:r w:rsidR="0084182B" w:rsidRPr="00067BD5">
        <w:rPr>
          <w:rFonts w:ascii="Times New Roman" w:eastAsia="Times New Roman" w:hAnsi="Times New Roman" w:cs="Times New Roman"/>
          <w:b/>
          <w:sz w:val="28"/>
          <w:szCs w:val="28"/>
          <w:lang w:eastAsia="ru-RU"/>
        </w:rPr>
        <w:t xml:space="preserve"> </w:t>
      </w:r>
      <w:r w:rsidRPr="00067BD5">
        <w:rPr>
          <w:rFonts w:ascii="Times New Roman" w:eastAsia="Times New Roman" w:hAnsi="Times New Roman" w:cs="Times New Roman"/>
          <w:b/>
          <w:sz w:val="28"/>
          <w:szCs w:val="28"/>
          <w:lang w:eastAsia="ru-RU"/>
        </w:rPr>
        <w:t>сельского поселения</w:t>
      </w:r>
      <w:r w:rsidRPr="00A66D1D">
        <w:rPr>
          <w:rFonts w:ascii="Times New Roman" w:eastAsia="Times New Roman" w:hAnsi="Times New Roman" w:cs="Times New Roman"/>
          <w:b/>
          <w:sz w:val="28"/>
          <w:szCs w:val="28"/>
          <w:lang w:eastAsia="ru-RU"/>
        </w:rPr>
        <w:t>.</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6D1D" w:rsidRPr="00A66D1D" w:rsidRDefault="00A66D1D" w:rsidP="00A66D1D">
      <w:pPr>
        <w:tabs>
          <w:tab w:val="left" w:pos="1560"/>
        </w:tabs>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lastRenderedPageBreak/>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A66D1D" w:rsidRPr="00A66D1D" w:rsidRDefault="00A66D1D" w:rsidP="00A66D1D">
      <w:pPr>
        <w:tabs>
          <w:tab w:val="left" w:pos="1560"/>
        </w:tabs>
        <w:spacing w:after="0" w:line="240" w:lineRule="auto"/>
        <w:ind w:left="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3.4.2.На заседании межведомственной комиссии члены комиссии:</w:t>
      </w:r>
    </w:p>
    <w:p w:rsidR="00A66D1D" w:rsidRPr="00A66D1D" w:rsidRDefault="00A66D1D" w:rsidP="00A66D1D">
      <w:pPr>
        <w:numPr>
          <w:ilvl w:val="0"/>
          <w:numId w:val="2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рассматривают заявление и прилагаемые к нему документы;</w:t>
      </w:r>
    </w:p>
    <w:p w:rsidR="00A66D1D" w:rsidRPr="00A66D1D" w:rsidRDefault="00A66D1D" w:rsidP="00A66D1D">
      <w:pPr>
        <w:numPr>
          <w:ilvl w:val="0"/>
          <w:numId w:val="25"/>
        </w:numPr>
        <w:tabs>
          <w:tab w:val="left" w:pos="1418"/>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сносу;</w:t>
      </w:r>
    </w:p>
    <w:p w:rsidR="00A66D1D" w:rsidRPr="00A66D1D" w:rsidRDefault="00A66D1D" w:rsidP="00A66D1D">
      <w:pPr>
        <w:tabs>
          <w:tab w:val="left" w:pos="0"/>
        </w:tabs>
        <w:suppressAutoHyphen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p>
    <w:p w:rsidR="00A66D1D" w:rsidRPr="00A66D1D" w:rsidRDefault="00A66D1D" w:rsidP="00A66D1D">
      <w:pPr>
        <w:tabs>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A66D1D" w:rsidRPr="00A66D1D" w:rsidRDefault="00A66D1D" w:rsidP="00A66D1D">
      <w:pPr>
        <w:tabs>
          <w:tab w:val="left" w:pos="1418"/>
          <w:tab w:val="left" w:pos="1560"/>
        </w:tabs>
        <w:suppressAutoHyphens/>
        <w:autoSpaceDE w:val="0"/>
        <w:autoSpaceDN w:val="0"/>
        <w:adjustRightInd w:val="0"/>
        <w:spacing w:after="0" w:line="240" w:lineRule="auto"/>
        <w:ind w:firstLine="1125"/>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66D1D" w:rsidRPr="00A66D1D" w:rsidRDefault="00A66D1D" w:rsidP="00A66D1D">
      <w:pPr>
        <w:tabs>
          <w:tab w:val="left" w:pos="1418"/>
        </w:tabs>
        <w:autoSpaceDE w:val="0"/>
        <w:autoSpaceDN w:val="0"/>
        <w:adjustRightInd w:val="0"/>
        <w:spacing w:after="0" w:line="240" w:lineRule="auto"/>
        <w:ind w:firstLine="1125"/>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66D1D" w:rsidRPr="00A66D1D" w:rsidRDefault="00A66D1D" w:rsidP="00A66D1D">
      <w:pPr>
        <w:tabs>
          <w:tab w:val="left" w:pos="1418"/>
          <w:tab w:val="left" w:pos="15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-принимают решение о необходимости проведения обследования помещения и составления акта обследования помещения.</w:t>
      </w:r>
    </w:p>
    <w:p w:rsidR="00A66D1D" w:rsidRPr="00A66D1D" w:rsidRDefault="00A66D1D" w:rsidP="00A66D1D">
      <w:pPr>
        <w:tabs>
          <w:tab w:val="left" w:pos="0"/>
        </w:tabs>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3.4.3.Результатом административной процедуры является принятие межведомственной комиссией одного из указанных в п. 3.2.3.1 решений. </w:t>
      </w:r>
    </w:p>
    <w:p w:rsidR="00A66D1D" w:rsidRPr="00A66D1D" w:rsidRDefault="00A66D1D" w:rsidP="00A66D1D">
      <w:pPr>
        <w:tabs>
          <w:tab w:val="left" w:pos="1418"/>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3.4.4.Максимальный срок исполнения административной процедуры – 1 рабочий день.</w:t>
      </w:r>
    </w:p>
    <w:p w:rsidR="00A66D1D" w:rsidRPr="00A66D1D" w:rsidRDefault="00A66D1D" w:rsidP="00A66D1D">
      <w:pPr>
        <w:tabs>
          <w:tab w:val="left" w:pos="1418"/>
        </w:tabs>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bookmarkStart w:id="5" w:name="_GoBack"/>
      <w:bookmarkEnd w:id="5"/>
    </w:p>
    <w:p w:rsidR="00A66D1D" w:rsidRPr="00A66D1D" w:rsidRDefault="00A66D1D" w:rsidP="00734B01">
      <w:pPr>
        <w:tabs>
          <w:tab w:val="left" w:pos="1418"/>
        </w:tabs>
        <w:autoSpaceDE w:val="0"/>
        <w:autoSpaceDN w:val="0"/>
        <w:adjustRightInd w:val="0"/>
        <w:spacing w:after="0" w:line="240" w:lineRule="auto"/>
        <w:ind w:left="710"/>
        <w:jc w:val="center"/>
        <w:rPr>
          <w:rFonts w:ascii="Times New Roman" w:eastAsia="Times New Roman" w:hAnsi="Times New Roman" w:cs="Times New Roman"/>
          <w:b/>
          <w:sz w:val="28"/>
          <w:szCs w:val="28"/>
          <w:lang w:eastAsia="ru-RU"/>
        </w:rPr>
      </w:pPr>
      <w:r w:rsidRPr="00A66D1D">
        <w:rPr>
          <w:rFonts w:ascii="Times New Roman" w:eastAsia="Times New Roman" w:hAnsi="Times New Roman" w:cs="Times New Roman"/>
          <w:b/>
          <w:sz w:val="28"/>
          <w:szCs w:val="28"/>
          <w:lang w:eastAsia="ru-RU"/>
        </w:rPr>
        <w:lastRenderedPageBreak/>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3.5.2.В  течение 3 календарных  дней секретарь комиссии организует выезд комиссии и по результатам обследования составляет акт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3.5.5. Максимальный срок исполнения административной процедуры – 3 календарных дня.</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left="1135"/>
        <w:jc w:val="both"/>
        <w:outlineLvl w:val="1"/>
        <w:rPr>
          <w:rFonts w:ascii="Times New Roman" w:eastAsia="Times New Roman" w:hAnsi="Times New Roman" w:cs="Times New Roman"/>
          <w:b/>
          <w:sz w:val="28"/>
          <w:szCs w:val="28"/>
          <w:lang w:eastAsia="ru-RU"/>
        </w:rPr>
      </w:pPr>
      <w:r w:rsidRPr="00F33331">
        <w:rPr>
          <w:rFonts w:ascii="Times New Roman" w:eastAsia="Times New Roman" w:hAnsi="Times New Roman" w:cs="Times New Roman"/>
          <w:b/>
          <w:sz w:val="28"/>
          <w:szCs w:val="28"/>
          <w:lang w:eastAsia="ru-RU"/>
        </w:rPr>
        <w:t>3.6.Составление  Заключения.</w:t>
      </w:r>
    </w:p>
    <w:p w:rsidR="00F33331" w:rsidRPr="00F33331" w:rsidRDefault="00F33331" w:rsidP="00F33331">
      <w:pPr>
        <w:tabs>
          <w:tab w:val="left" w:pos="-142"/>
          <w:tab w:val="num"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3.6.2.Решение принимается большинством голосов членов межведомственной комиссии и оформляется в виде Заключения.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3.6.3.Секретарь комиссии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3.6.4.Результатом административной процедуры является составление  Заключения</w:t>
      </w:r>
      <w:r w:rsidRPr="00F33331">
        <w:rPr>
          <w:rFonts w:ascii="Times New Roman" w:eastAsia="Times New Roman" w:hAnsi="Times New Roman" w:cs="Times New Roman"/>
          <w:b/>
          <w:sz w:val="28"/>
          <w:szCs w:val="28"/>
          <w:lang w:eastAsia="ru-RU"/>
        </w:rPr>
        <w:t xml:space="preserve"> </w:t>
      </w:r>
      <w:r w:rsidRPr="00F33331">
        <w:rPr>
          <w:rFonts w:ascii="Times New Roman" w:eastAsia="Times New Roman" w:hAnsi="Times New Roman" w:cs="Times New Roman"/>
          <w:sz w:val="28"/>
          <w:szCs w:val="28"/>
          <w:lang w:eastAsia="ru-RU"/>
        </w:rPr>
        <w:t>о признании жилого помещения пригодным или непригодным для проживания.</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3.6.5.Максимальный срок исполнения административной процедуры – 7 календарных дней.</w:t>
      </w:r>
    </w:p>
    <w:p w:rsidR="00CD5CD6" w:rsidRDefault="00CD5CD6"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3.7.Подготовка проекта постановления администрации сельского поселения об утверждении Заключения.</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3.7.1.Основанием для начала административной процедуры является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Заключение межведомственной комиссии.</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w:t>
      </w:r>
      <w:r w:rsidR="00CD5CD6">
        <w:rPr>
          <w:rFonts w:ascii="Times New Roman" w:eastAsia="Times New Roman" w:hAnsi="Times New Roman" w:cs="Times New Roman"/>
          <w:sz w:val="28"/>
          <w:szCs w:val="28"/>
          <w:lang w:eastAsia="ru-RU"/>
        </w:rPr>
        <w:t xml:space="preserve">   </w:t>
      </w:r>
      <w:r w:rsidRPr="00ED458E">
        <w:rPr>
          <w:rFonts w:ascii="Times New Roman" w:eastAsia="Times New Roman" w:hAnsi="Times New Roman" w:cs="Times New Roman"/>
          <w:sz w:val="28"/>
          <w:szCs w:val="28"/>
          <w:lang w:eastAsia="ru-RU"/>
        </w:rPr>
        <w:t xml:space="preserve">   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w:t>
      </w:r>
      <w:r w:rsidRPr="00ED458E">
        <w:rPr>
          <w:rFonts w:ascii="Times New Roman" w:eastAsia="Times New Roman" w:hAnsi="Times New Roman" w:cs="Times New Roman"/>
          <w:sz w:val="28"/>
          <w:szCs w:val="28"/>
          <w:lang w:eastAsia="ru-RU"/>
        </w:rPr>
        <w:lastRenderedPageBreak/>
        <w:t xml:space="preserve">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ED458E" w:rsidRPr="00ED458E" w:rsidRDefault="00ED458E" w:rsidP="00ED458E">
      <w:pPr>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3.7.4.Передает подготовленный проект постановления администрации сельского поселения на подписание главе сельского поселения.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3.7.6.Максимальный срок исполнения  административной процедуры  - 11 рабочих дней.</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3.8.Выдача заявителю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3.8.2.Специалист администрации  поселения регистрирует подписанное постановление в журнале регистраций постановлений.</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3.8.5.Максимальный срок исполнения административной процедуры – 5 календарных дней.</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D458E" w:rsidRPr="00ED458E" w:rsidRDefault="00ED458E" w:rsidP="00ED458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E569B6" w:rsidRPr="0056629B" w:rsidRDefault="00E569B6" w:rsidP="00E569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369"/>
      <w:bookmarkStart w:id="7" w:name="Par375"/>
      <w:bookmarkStart w:id="8" w:name="Par396"/>
      <w:bookmarkEnd w:id="6"/>
      <w:bookmarkEnd w:id="7"/>
      <w:bookmarkEnd w:id="8"/>
      <w:r w:rsidRPr="0056629B">
        <w:rPr>
          <w:rFonts w:ascii="Times New Roman" w:hAnsi="Times New Roman" w:cs="Times New Roman"/>
          <w:b/>
          <w:sz w:val="28"/>
          <w:szCs w:val="28"/>
        </w:rPr>
        <w:t>3.</w:t>
      </w:r>
      <w:r w:rsidR="00AF650A">
        <w:rPr>
          <w:rFonts w:ascii="Times New Roman" w:hAnsi="Times New Roman" w:cs="Times New Roman"/>
          <w:b/>
          <w:sz w:val="28"/>
          <w:szCs w:val="28"/>
        </w:rPr>
        <w:t>9</w:t>
      </w:r>
      <w:r w:rsidRPr="0056629B">
        <w:rPr>
          <w:rFonts w:ascii="Times New Roman" w:hAnsi="Times New Roman" w:cs="Times New Roman"/>
          <w:b/>
          <w:sz w:val="28"/>
          <w:szCs w:val="28"/>
        </w:rPr>
        <w:t>. Подача заявителем заявления и иных документов,</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r w:rsidRPr="0056629B">
        <w:rPr>
          <w:rFonts w:ascii="Times New Roman" w:hAnsi="Times New Roman" w:cs="Times New Roman"/>
          <w:b/>
          <w:sz w:val="28"/>
          <w:szCs w:val="28"/>
        </w:rPr>
        <w:t>необходимых для предоставления муниципальной услуги,</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r w:rsidRPr="0056629B">
        <w:rPr>
          <w:rFonts w:ascii="Times New Roman" w:hAnsi="Times New Roman" w:cs="Times New Roman"/>
          <w:b/>
          <w:sz w:val="28"/>
          <w:szCs w:val="28"/>
        </w:rPr>
        <w:t>и прием таких заявлений и документов в электронной форме</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 xml:space="preserve">.1.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w:t>
      </w:r>
      <w:r w:rsidRPr="00E569B6">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.3. Получение результата муниципальной услуги в электронной форме предусмотрено.</w:t>
      </w:r>
    </w:p>
    <w:p w:rsidR="00B53829" w:rsidRDefault="00B53829"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D4498" w:rsidRPr="00C415AF"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415AF">
        <w:rPr>
          <w:rFonts w:ascii="Times New Roman" w:hAnsi="Times New Roman" w:cs="Times New Roman"/>
          <w:b/>
          <w:sz w:val="28"/>
          <w:szCs w:val="28"/>
        </w:rPr>
        <w:t>3.</w:t>
      </w:r>
      <w:r w:rsidR="00B53829">
        <w:rPr>
          <w:rFonts w:ascii="Times New Roman" w:hAnsi="Times New Roman" w:cs="Times New Roman"/>
          <w:b/>
          <w:sz w:val="28"/>
          <w:szCs w:val="28"/>
        </w:rPr>
        <w:t>10</w:t>
      </w:r>
      <w:r w:rsidRPr="00C415AF">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Заявитель вправе представить указанные документы самостоятельно.</w:t>
      </w:r>
    </w:p>
    <w:p w:rsidR="00CE044F" w:rsidRPr="00C415AF"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C415AF"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Формы контроля  за исполнением административного регламента</w:t>
      </w:r>
      <w:r w:rsidR="007979CD" w:rsidRPr="00C415AF">
        <w:rPr>
          <w:rFonts w:ascii="Times New Roman" w:hAnsi="Times New Roman" w:cs="Times New Roman"/>
          <w:b/>
          <w:sz w:val="28"/>
          <w:szCs w:val="28"/>
        </w:rPr>
        <w:t>.</w:t>
      </w:r>
    </w:p>
    <w:p w:rsidR="007979CD" w:rsidRPr="00C415AF" w:rsidRDefault="007979CD" w:rsidP="0004201D">
      <w:pPr>
        <w:pStyle w:val="a6"/>
        <w:tabs>
          <w:tab w:val="left" w:pos="1560"/>
        </w:tabs>
        <w:spacing w:after="0" w:line="240" w:lineRule="auto"/>
        <w:ind w:left="709"/>
        <w:rPr>
          <w:rFonts w:ascii="Times New Roman" w:hAnsi="Times New Roman" w:cs="Times New Roman"/>
          <w:b/>
          <w:sz w:val="28"/>
          <w:szCs w:val="28"/>
        </w:rPr>
      </w:pP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C415AF">
        <w:rPr>
          <w:rFonts w:ascii="Times New Roman" w:hAnsi="Times New Roman" w:cs="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617CC5" w:rsidRPr="00C415AF" w:rsidRDefault="00617CC5" w:rsidP="0004201D">
      <w:pPr>
        <w:pStyle w:val="ConsPlusTitle"/>
        <w:widowControl/>
        <w:tabs>
          <w:tab w:val="num" w:pos="0"/>
        </w:tabs>
        <w:ind w:firstLine="709"/>
        <w:contextualSpacing/>
        <w:jc w:val="both"/>
        <w:rPr>
          <w:rFonts w:ascii="Times New Roman" w:hAnsi="Times New Roman" w:cs="Times New Roman"/>
          <w:b w:val="0"/>
          <w:sz w:val="28"/>
          <w:szCs w:val="28"/>
        </w:rPr>
      </w:pPr>
      <w:r w:rsidRPr="00C415AF">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 w:val="left" w:pos="1560"/>
        </w:tabs>
        <w:spacing w:after="0" w:line="240" w:lineRule="auto"/>
        <w:ind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нарушение срока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r w:rsidR="004F640C">
        <w:rPr>
          <w:rFonts w:ascii="Times New Roman" w:hAnsi="Times New Roman" w:cs="Times New Roman"/>
          <w:sz w:val="28"/>
          <w:szCs w:val="28"/>
        </w:rPr>
        <w:t>Алексеевского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 xml:space="preserve"> для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r w:rsidR="004F640C">
        <w:rPr>
          <w:rFonts w:ascii="Times New Roman" w:hAnsi="Times New Roman" w:cs="Times New Roman"/>
          <w:sz w:val="28"/>
          <w:szCs w:val="28"/>
        </w:rPr>
        <w:t>Алексеевского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00D60D3A" w:rsidRPr="00D52DD0">
        <w:rPr>
          <w:rFonts w:ascii="Times New Roman" w:hAnsi="Times New Roman" w:cs="Times New Roman"/>
          <w:sz w:val="28"/>
          <w:szCs w:val="28"/>
          <w:lang w:eastAsia="ru-RU"/>
        </w:rPr>
        <w:t xml:space="preserve"> </w:t>
      </w:r>
      <w:r w:rsidRPr="00C415AF">
        <w:rPr>
          <w:rFonts w:ascii="Times New Roman" w:hAnsi="Times New Roman" w:cs="Times New Roman"/>
          <w:sz w:val="28"/>
          <w:szCs w:val="28"/>
          <w:lang w:eastAsia="ru-RU"/>
        </w:rPr>
        <w:t>для предоставления муниципальной услуги, у заявителя;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sidR="004F640C">
        <w:rPr>
          <w:rFonts w:ascii="Times New Roman" w:hAnsi="Times New Roman" w:cs="Times New Roman"/>
          <w:sz w:val="28"/>
          <w:szCs w:val="28"/>
        </w:rPr>
        <w:t>Алексеевского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sidR="004F640C">
        <w:rPr>
          <w:rFonts w:ascii="Times New Roman" w:hAnsi="Times New Roman" w:cs="Times New Roman"/>
          <w:sz w:val="28"/>
          <w:szCs w:val="28"/>
        </w:rPr>
        <w:t>Алексеевского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w:t>
      </w:r>
      <w:r w:rsidR="009F5D62" w:rsidRPr="00C415AF">
        <w:rPr>
          <w:rFonts w:ascii="Times New Roman" w:hAnsi="Times New Roman" w:cs="Times New Roman"/>
          <w:sz w:val="28"/>
          <w:szCs w:val="28"/>
        </w:rPr>
        <w:t>3</w:t>
      </w:r>
      <w:r w:rsidRPr="00C415AF">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C415AF"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5.4</w:t>
      </w:r>
      <w:r w:rsidR="00617CC5" w:rsidRPr="00C415AF">
        <w:rPr>
          <w:rFonts w:ascii="Times New Roman" w:hAnsi="Times New Roman" w:cs="Times New Roman"/>
          <w:sz w:val="28"/>
          <w:szCs w:val="28"/>
        </w:rPr>
        <w:t>. Жалоба должна содержать:</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наименование органа, предоставляющего муниципальн</w:t>
      </w:r>
      <w:r w:rsidR="004B6CB4" w:rsidRPr="00C415AF">
        <w:rPr>
          <w:rFonts w:ascii="Times New Roman" w:hAnsi="Times New Roman" w:cs="Times New Roman"/>
          <w:sz w:val="28"/>
          <w:szCs w:val="28"/>
        </w:rPr>
        <w:t>ую</w:t>
      </w:r>
      <w:r w:rsidRPr="00C415AF">
        <w:rPr>
          <w:rFonts w:ascii="Times New Roman" w:hAnsi="Times New Roman" w:cs="Times New Roman"/>
          <w:sz w:val="28"/>
          <w:szCs w:val="28"/>
        </w:rPr>
        <w:t xml:space="preserve"> услуг</w:t>
      </w:r>
      <w:r w:rsidR="004B6CB4" w:rsidRPr="00C415AF">
        <w:rPr>
          <w:rFonts w:ascii="Times New Roman" w:hAnsi="Times New Roman" w:cs="Times New Roman"/>
          <w:sz w:val="28"/>
          <w:szCs w:val="28"/>
        </w:rPr>
        <w:t>у</w:t>
      </w:r>
      <w:r w:rsidRPr="00C415AF">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lang w:eastAsia="ru-RU"/>
        </w:rPr>
        <w:t>5.5</w:t>
      </w:r>
      <w:r w:rsidR="00617CC5" w:rsidRPr="00C415AF">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C415AF">
        <w:rPr>
          <w:rFonts w:ascii="Times New Roman" w:hAnsi="Times New Roman" w:cs="Times New Roman"/>
          <w:sz w:val="28"/>
          <w:szCs w:val="28"/>
        </w:rPr>
        <w:t xml:space="preserve">лаве </w:t>
      </w:r>
      <w:r w:rsidR="00F330FB" w:rsidRPr="00C415AF">
        <w:rPr>
          <w:rFonts w:ascii="Times New Roman" w:hAnsi="Times New Roman" w:cs="Times New Roman"/>
          <w:sz w:val="28"/>
          <w:szCs w:val="28"/>
        </w:rPr>
        <w:t xml:space="preserve">сельского </w:t>
      </w:r>
      <w:r w:rsidR="00617CC5" w:rsidRPr="00C415AF">
        <w:rPr>
          <w:rFonts w:ascii="Times New Roman" w:hAnsi="Times New Roman" w:cs="Times New Roman"/>
          <w:sz w:val="28"/>
          <w:szCs w:val="28"/>
        </w:rPr>
        <w:t>поселения.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6</w:t>
      </w:r>
      <w:r w:rsidRPr="00C415AF">
        <w:rPr>
          <w:rFonts w:ascii="Times New Roman" w:hAnsi="Times New Roman" w:cs="Times New Roman"/>
          <w:sz w:val="28"/>
          <w:szCs w:val="28"/>
          <w:lang w:eastAsia="ru-RU"/>
        </w:rPr>
        <w:t>.Должностные лица администрации, указанные в пункте 5.</w:t>
      </w:r>
      <w:r w:rsidR="009F5D62" w:rsidRPr="00C415AF">
        <w:rPr>
          <w:rFonts w:ascii="Times New Roman" w:hAnsi="Times New Roman" w:cs="Times New Roman"/>
          <w:sz w:val="28"/>
          <w:szCs w:val="28"/>
          <w:lang w:eastAsia="ru-RU"/>
        </w:rPr>
        <w:t>5</w:t>
      </w:r>
      <w:r w:rsidRPr="00C415AF">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C415AF">
        <w:rPr>
          <w:rFonts w:ascii="Times New Roman" w:hAnsi="Times New Roman" w:cs="Times New Roman"/>
          <w:sz w:val="28"/>
          <w:szCs w:val="28"/>
          <w:lang w:eastAsia="ru-RU"/>
        </w:rPr>
        <w:lastRenderedPageBreak/>
        <w:t>размещаются на официальном сайте администрации в сети Интернет и информационных стендах.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5.7</w:t>
      </w:r>
      <w:r w:rsidR="00617CC5" w:rsidRPr="00C415AF">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8</w:t>
      </w:r>
      <w:r w:rsidRPr="00C415AF">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9</w:t>
      </w:r>
      <w:r w:rsidR="00C3705C" w:rsidRPr="00C415AF">
        <w:rPr>
          <w:rFonts w:ascii="Times New Roman" w:hAnsi="Times New Roman" w:cs="Times New Roman"/>
          <w:sz w:val="28"/>
          <w:szCs w:val="28"/>
          <w:lang w:eastAsia="ru-RU"/>
        </w:rPr>
        <w:t>.</w:t>
      </w:r>
      <w:r w:rsidRPr="00C415AF">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C415AF" w:rsidRDefault="00C3705C"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w:t>
      </w:r>
      <w:r w:rsidR="009F5D62" w:rsidRPr="00C415AF">
        <w:rPr>
          <w:rFonts w:ascii="Times New Roman" w:hAnsi="Times New Roman" w:cs="Times New Roman"/>
          <w:sz w:val="28"/>
          <w:szCs w:val="28"/>
          <w:lang w:eastAsia="ru-RU"/>
        </w:rPr>
        <w:t>0</w:t>
      </w:r>
      <w:r w:rsidR="00617CC5" w:rsidRPr="00C415AF">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C415AF">
        <w:rPr>
          <w:rFonts w:ascii="Times New Roman" w:hAnsi="Times New Roman" w:cs="Times New Roman"/>
          <w:sz w:val="28"/>
          <w:szCs w:val="28"/>
          <w:lang w:eastAsia="ru-RU"/>
        </w:rPr>
        <w:t>9</w:t>
      </w:r>
      <w:r w:rsidR="00617CC5" w:rsidRPr="00C415AF">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C415AF"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5.1</w:t>
      </w:r>
      <w:r w:rsidR="009F5D62" w:rsidRPr="00C415AF">
        <w:rPr>
          <w:rFonts w:ascii="Times New Roman" w:hAnsi="Times New Roman" w:cs="Times New Roman"/>
          <w:sz w:val="28"/>
          <w:szCs w:val="28"/>
        </w:rPr>
        <w:t>1</w:t>
      </w:r>
      <w:r w:rsidR="00617CC5" w:rsidRPr="00C415A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E75B3C" w:rsidRPr="00C415AF"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C415AF">
        <w:rPr>
          <w:rFonts w:ascii="Times New Roman" w:hAnsi="Times New Roman" w:cs="Times New Roman"/>
          <w:b/>
          <w:sz w:val="28"/>
          <w:szCs w:val="28"/>
        </w:rPr>
        <w:t>Приложение N 1</w:t>
      </w:r>
    </w:p>
    <w:p w:rsidR="00E75B3C" w:rsidRPr="00C415AF"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E75B3C" w:rsidRPr="00C415AF"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1. Место нахождения администрации </w:t>
      </w:r>
      <w:r w:rsidR="004F640C">
        <w:rPr>
          <w:rFonts w:ascii="Times New Roman" w:hAnsi="Times New Roman" w:cs="Times New Roman"/>
          <w:sz w:val="28"/>
          <w:szCs w:val="28"/>
        </w:rPr>
        <w:t>Алексеевского</w:t>
      </w:r>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w:t>
      </w:r>
      <w:r w:rsidR="004F640C">
        <w:rPr>
          <w:rFonts w:ascii="Times New Roman" w:hAnsi="Times New Roman" w:cs="Times New Roman"/>
          <w:sz w:val="28"/>
          <w:szCs w:val="28"/>
        </w:rPr>
        <w:t>с.Алексеевка, ул.Центральная д.52</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администрации </w:t>
      </w:r>
      <w:r w:rsidR="004F640C">
        <w:rPr>
          <w:rFonts w:ascii="Times New Roman" w:hAnsi="Times New Roman" w:cs="Times New Roman"/>
          <w:sz w:val="28"/>
          <w:szCs w:val="28"/>
        </w:rPr>
        <w:t>Алексеевского</w:t>
      </w:r>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понедельник - </w:t>
      </w:r>
      <w:r w:rsidR="00BE3D16" w:rsidRPr="00C415AF">
        <w:rPr>
          <w:rFonts w:ascii="Times New Roman" w:hAnsi="Times New Roman" w:cs="Times New Roman"/>
          <w:sz w:val="28"/>
          <w:szCs w:val="28"/>
        </w:rPr>
        <w:t>пятница</w:t>
      </w:r>
      <w:r w:rsidRPr="00C415AF">
        <w:rPr>
          <w:rFonts w:ascii="Times New Roman" w:hAnsi="Times New Roman" w:cs="Times New Roman"/>
          <w:sz w:val="28"/>
          <w:szCs w:val="28"/>
        </w:rPr>
        <w:t>: с 0</w:t>
      </w:r>
      <w:r w:rsidR="00BE3D16" w:rsidRPr="00C415AF">
        <w:rPr>
          <w:rFonts w:ascii="Times New Roman" w:hAnsi="Times New Roman" w:cs="Times New Roman"/>
          <w:sz w:val="28"/>
          <w:szCs w:val="28"/>
        </w:rPr>
        <w:t>8</w:t>
      </w:r>
      <w:r w:rsidRPr="00C415AF">
        <w:rPr>
          <w:rFonts w:ascii="Times New Roman" w:hAnsi="Times New Roman" w:cs="Times New Roman"/>
          <w:sz w:val="28"/>
          <w:szCs w:val="28"/>
        </w:rPr>
        <w:t>.00 до 1</w:t>
      </w:r>
      <w:r w:rsidR="00BE3D16" w:rsidRPr="00C415AF">
        <w:rPr>
          <w:rFonts w:ascii="Times New Roman" w:hAnsi="Times New Roman" w:cs="Times New Roman"/>
          <w:sz w:val="28"/>
          <w:szCs w:val="28"/>
        </w:rPr>
        <w:t>6</w:t>
      </w:r>
      <w:r w:rsidRPr="00C415AF">
        <w:rPr>
          <w:rFonts w:ascii="Times New Roman" w:hAnsi="Times New Roman" w:cs="Times New Roman"/>
          <w:sz w:val="28"/>
          <w:szCs w:val="28"/>
        </w:rPr>
        <w:t>.00;</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перерыв: с 1</w:t>
      </w:r>
      <w:r w:rsidR="00BE3D16" w:rsidRPr="00C415AF">
        <w:rPr>
          <w:rFonts w:ascii="Times New Roman" w:hAnsi="Times New Roman" w:cs="Times New Roman"/>
          <w:sz w:val="28"/>
          <w:szCs w:val="28"/>
        </w:rPr>
        <w:t>2</w:t>
      </w:r>
      <w:r w:rsidRPr="00C415AF">
        <w:rPr>
          <w:rFonts w:ascii="Times New Roman" w:hAnsi="Times New Roman" w:cs="Times New Roman"/>
          <w:sz w:val="28"/>
          <w:szCs w:val="28"/>
        </w:rPr>
        <w:t>.00 до 13.</w:t>
      </w:r>
      <w:r w:rsidR="00BE3D16" w:rsidRPr="00C415AF">
        <w:rPr>
          <w:rFonts w:ascii="Times New Roman" w:hAnsi="Times New Roman" w:cs="Times New Roman"/>
          <w:sz w:val="28"/>
          <w:szCs w:val="28"/>
        </w:rPr>
        <w:t>00</w:t>
      </w:r>
      <w:r w:rsidRPr="00C415AF">
        <w:rPr>
          <w:rFonts w:ascii="Times New Roman" w:hAnsi="Times New Roman" w:cs="Times New Roman"/>
          <w:sz w:val="28"/>
          <w:szCs w:val="28"/>
        </w:rPr>
        <w:t>.</w:t>
      </w:r>
    </w:p>
    <w:p w:rsidR="00E75B3C" w:rsidRPr="004F640C" w:rsidRDefault="00E75B3C" w:rsidP="004F640C">
      <w:pPr>
        <w:numPr>
          <w:ilvl w:val="0"/>
          <w:numId w:val="3"/>
        </w:numPr>
        <w:tabs>
          <w:tab w:val="num" w:pos="142"/>
        </w:tabs>
        <w:autoSpaceDE w:val="0"/>
        <w:autoSpaceDN w:val="0"/>
        <w:adjustRightInd w:val="0"/>
        <w:spacing w:after="0" w:line="240" w:lineRule="auto"/>
        <w:ind w:left="0" w:firstLine="709"/>
        <w:jc w:val="both"/>
        <w:rPr>
          <w:sz w:val="28"/>
          <w:szCs w:val="28"/>
        </w:rPr>
      </w:pPr>
      <w:r w:rsidRPr="00C415AF">
        <w:rPr>
          <w:rFonts w:ascii="Times New Roman" w:hAnsi="Times New Roman" w:cs="Times New Roman"/>
          <w:sz w:val="28"/>
          <w:szCs w:val="28"/>
        </w:rPr>
        <w:t xml:space="preserve">Официальный сайт администрации </w:t>
      </w:r>
      <w:r w:rsidR="004F640C">
        <w:rPr>
          <w:rFonts w:ascii="Times New Roman" w:hAnsi="Times New Roman" w:cs="Times New Roman"/>
          <w:sz w:val="28"/>
          <w:szCs w:val="28"/>
        </w:rPr>
        <w:t>Алексеевского</w:t>
      </w:r>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в сети Интернет: www.</w:t>
      </w:r>
      <w:r w:rsidR="004F640C" w:rsidRPr="004F640C">
        <w:rPr>
          <w:sz w:val="26"/>
          <w:szCs w:val="26"/>
        </w:rPr>
        <w:t xml:space="preserve"> </w:t>
      </w:r>
      <w:r w:rsidR="004F640C" w:rsidRPr="00250377">
        <w:rPr>
          <w:sz w:val="26"/>
          <w:szCs w:val="26"/>
        </w:rPr>
        <w:t>(</w:t>
      </w:r>
      <w:r w:rsidR="004F640C">
        <w:rPr>
          <w:sz w:val="26"/>
          <w:szCs w:val="26"/>
          <w:lang w:val="en-US"/>
        </w:rPr>
        <w:t>htt</w:t>
      </w:r>
      <w:r w:rsidR="004F640C" w:rsidRPr="00CB6B1E">
        <w:rPr>
          <w:sz w:val="26"/>
          <w:szCs w:val="26"/>
        </w:rPr>
        <w:t>://</w:t>
      </w:r>
      <w:r w:rsidR="004F640C">
        <w:rPr>
          <w:sz w:val="26"/>
          <w:szCs w:val="26"/>
          <w:lang w:val="en-US"/>
        </w:rPr>
        <w:t>alex</w:t>
      </w:r>
      <w:r w:rsidR="004F640C" w:rsidRPr="00CB6B1E">
        <w:rPr>
          <w:sz w:val="26"/>
          <w:szCs w:val="26"/>
        </w:rPr>
        <w:t>-</w:t>
      </w:r>
      <w:r w:rsidR="004F640C">
        <w:rPr>
          <w:sz w:val="26"/>
          <w:szCs w:val="26"/>
          <w:lang w:val="en-US"/>
        </w:rPr>
        <w:t>grib</w:t>
      </w:r>
      <w:r w:rsidR="004F640C" w:rsidRPr="00CB6B1E">
        <w:rPr>
          <w:sz w:val="26"/>
          <w:szCs w:val="26"/>
        </w:rPr>
        <w:t>.</w:t>
      </w:r>
      <w:r w:rsidR="004F640C">
        <w:rPr>
          <w:sz w:val="26"/>
          <w:szCs w:val="26"/>
          <w:lang w:val="en-US"/>
        </w:rPr>
        <w:t>ru</w:t>
      </w:r>
      <w:r w:rsidR="004F640C" w:rsidRPr="00CB6B1E">
        <w:rPr>
          <w:sz w:val="26"/>
          <w:szCs w:val="26"/>
        </w:rPr>
        <w:t>/</w:t>
      </w:r>
      <w:r w:rsidR="004F640C">
        <w:rPr>
          <w:sz w:val="26"/>
          <w:szCs w:val="26"/>
        </w:rPr>
        <w:t>)</w:t>
      </w:r>
      <w:r w:rsidR="004F640C" w:rsidRPr="00F93AAE">
        <w:rPr>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администрации </w:t>
      </w:r>
      <w:r w:rsidR="004F640C">
        <w:rPr>
          <w:rFonts w:ascii="Times New Roman" w:hAnsi="Times New Roman" w:cs="Times New Roman"/>
          <w:sz w:val="28"/>
          <w:szCs w:val="28"/>
        </w:rPr>
        <w:t>Алексеевского</w:t>
      </w:r>
      <w:r w:rsidR="00A00E8C"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w:t>
      </w:r>
      <w:r w:rsidR="004F640C">
        <w:rPr>
          <w:sz w:val="26"/>
          <w:szCs w:val="26"/>
          <w:lang w:val="en-US"/>
        </w:rPr>
        <w:t>alex</w:t>
      </w:r>
      <w:r w:rsidR="004F640C">
        <w:rPr>
          <w:sz w:val="26"/>
          <w:szCs w:val="26"/>
        </w:rPr>
        <w:t>.</w:t>
      </w:r>
      <w:r w:rsidR="004F640C">
        <w:rPr>
          <w:sz w:val="26"/>
          <w:szCs w:val="26"/>
          <w:lang w:val="en-US"/>
        </w:rPr>
        <w:t>grib</w:t>
      </w:r>
      <w:r w:rsidR="004F640C">
        <w:rPr>
          <w:sz w:val="26"/>
          <w:szCs w:val="26"/>
        </w:rPr>
        <w:t>@</w:t>
      </w:r>
      <w:r w:rsidR="004F640C">
        <w:rPr>
          <w:sz w:val="26"/>
          <w:szCs w:val="26"/>
          <w:lang w:val="en-US"/>
        </w:rPr>
        <w:t>govvrn</w:t>
      </w:r>
      <w:r w:rsidR="004F640C">
        <w:rPr>
          <w:sz w:val="26"/>
          <w:szCs w:val="26"/>
        </w:rPr>
        <w:t>.</w:t>
      </w:r>
      <w:r w:rsidR="004F640C">
        <w:rPr>
          <w:sz w:val="26"/>
          <w:szCs w:val="26"/>
          <w:lang w:val="en-US"/>
        </w:rPr>
        <w:t>ru</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2. Телефоны для справок: </w:t>
      </w:r>
      <w:r w:rsidR="004F640C">
        <w:rPr>
          <w:rFonts w:ascii="Times New Roman" w:hAnsi="Times New Roman" w:cs="Times New Roman"/>
          <w:sz w:val="28"/>
          <w:szCs w:val="28"/>
        </w:rPr>
        <w:t>8 (47348) 43-4-35</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 Автономное учреждение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(далее -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3.1. Место нахождения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394026, г. Воронеж, ул. Дружинников, 3б (Коминтерновский район).</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(473) 226-99-99.</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сети Интернет: mfc.vrn.ru.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odno-okno@mail.ru.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3.2. Место нахождения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w:t>
      </w:r>
      <w:r w:rsidR="00A00E8C" w:rsidRPr="00C415AF">
        <w:rPr>
          <w:rFonts w:ascii="Times New Roman" w:hAnsi="Times New Roman" w:cs="Times New Roman"/>
          <w:sz w:val="28"/>
          <w:szCs w:val="28"/>
        </w:rPr>
        <w:t xml:space="preserve">Грибановском </w:t>
      </w:r>
      <w:r w:rsidRPr="00C415AF">
        <w:rPr>
          <w:rFonts w:ascii="Times New Roman" w:hAnsi="Times New Roman" w:cs="Times New Roman"/>
          <w:sz w:val="28"/>
          <w:szCs w:val="28"/>
        </w:rPr>
        <w:t>муниципальном районе:</w:t>
      </w:r>
    </w:p>
    <w:p w:rsidR="003524FC" w:rsidRPr="00C415AF"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Воронежская область, пгт Грибановский, ул. Мебельная, дом.3.</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w:t>
      </w:r>
      <w:r w:rsidR="003524FC" w:rsidRPr="00C415AF">
        <w:rPr>
          <w:rFonts w:ascii="Times New Roman" w:hAnsi="Times New Roman" w:cs="Times New Roman"/>
          <w:sz w:val="28"/>
          <w:szCs w:val="28"/>
        </w:rPr>
        <w:t>8(4733)33-06-91</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вторник, четверг, пятница: с 09.00 до 18.00;</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среда: с 11.00 до 20.00;</w:t>
      </w:r>
    </w:p>
    <w:p w:rsidR="00E75B3C" w:rsidRPr="00C415AF" w:rsidRDefault="00553D1B" w:rsidP="00553D1B">
      <w:pPr>
        <w:spacing w:after="0" w:line="240" w:lineRule="auto"/>
        <w:rPr>
          <w:rFonts w:ascii="Times New Roman" w:hAnsi="Times New Roman" w:cs="Times New Roman"/>
          <w:sz w:val="28"/>
          <w:szCs w:val="28"/>
        </w:rPr>
      </w:pPr>
      <w:r w:rsidRPr="00C415AF">
        <w:rPr>
          <w:rFonts w:ascii="Times New Roman" w:eastAsia="Times New Roman" w:hAnsi="Times New Roman" w:cs="Times New Roman"/>
          <w:sz w:val="28"/>
          <w:szCs w:val="28"/>
          <w:lang w:eastAsia="ru-RU"/>
        </w:rPr>
        <w:t xml:space="preserve">           суббота: с 09.00 до 16.45</w:t>
      </w: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4F640C">
      <w:pPr>
        <w:widowControl w:val="0"/>
        <w:autoSpaceDE w:val="0"/>
        <w:autoSpaceDN w:val="0"/>
        <w:adjustRightInd w:val="0"/>
        <w:spacing w:after="0" w:line="240" w:lineRule="auto"/>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C415AF"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C415AF">
        <w:rPr>
          <w:rFonts w:ascii="Times New Roman" w:hAnsi="Times New Roman" w:cs="Times New Roman"/>
          <w:b/>
          <w:sz w:val="28"/>
          <w:szCs w:val="28"/>
        </w:rPr>
        <w:t>Приложение N 2</w:t>
      </w:r>
    </w:p>
    <w:p w:rsidR="00E75B3C" w:rsidRPr="00C415AF" w:rsidRDefault="00E75B3C" w:rsidP="0004201D">
      <w:pPr>
        <w:widowControl w:val="0"/>
        <w:autoSpaceDE w:val="0"/>
        <w:autoSpaceDN w:val="0"/>
        <w:adjustRightInd w:val="0"/>
        <w:spacing w:after="0" w:line="240" w:lineRule="auto"/>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F1060B"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4F640C">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(Ф.И.О.)</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(Ф.И.О. заявителя,</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паспортные данные)</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(по доверенности в интересах)</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F1060B">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64"/>
      <w:bookmarkEnd w:id="9"/>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Прошу Вас рассмотреть представленные документы на предмет признания жилого помещения, расположенного по адресу:</w:t>
      </w:r>
    </w:p>
    <w:p w:rsidR="00503B38" w:rsidRPr="00503B38" w:rsidRDefault="00F1060B"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_________</w:t>
      </w:r>
      <w:r w:rsidR="00503B38" w:rsidRPr="00503B38">
        <w:rPr>
          <w:rFonts w:ascii="Times New Roman" w:hAnsi="Times New Roman" w:cs="Times New Roman"/>
          <w:sz w:val="28"/>
          <w:szCs w:val="28"/>
        </w:rPr>
        <w:t>, ул. _________________ дом N _______ _________ пригодным (непригодным) для проживания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(Ф.И.О. заявителя         (подпись)</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586"/>
      <w:bookmarkEnd w:id="10"/>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3</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CB41EC"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4F640C">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(Ф.И.О. руководителя)</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(Ф.И.О. заявителя,</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паспортные данные)</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(по доверенности в интересах)</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607"/>
      <w:bookmarkEnd w:id="11"/>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Прошу Вас рассмотреть представленные документы на предмет признания многоквартирного дома, расположенного по адресу: г. </w:t>
      </w:r>
      <w:r w:rsidR="00CB41EC">
        <w:rPr>
          <w:rFonts w:ascii="Times New Roman" w:hAnsi="Times New Roman" w:cs="Times New Roman"/>
          <w:sz w:val="28"/>
          <w:szCs w:val="28"/>
        </w:rPr>
        <w:t>село _______-</w:t>
      </w:r>
      <w:r w:rsidRPr="00503B38">
        <w:rPr>
          <w:rFonts w:ascii="Times New Roman" w:hAnsi="Times New Roman" w:cs="Times New Roman"/>
          <w:sz w:val="28"/>
          <w:szCs w:val="28"/>
        </w:rPr>
        <w:t>, ул. ___________________________ дом N _______ аварийным и подлежащим сносу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(Ф.И.О. заявителя         (подпись)</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B53829"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628"/>
      <w:bookmarkEnd w:id="12"/>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4</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31"/>
      <w:bookmarkStart w:id="14" w:name="Par726"/>
      <w:bookmarkEnd w:id="13"/>
      <w:bookmarkEnd w:id="14"/>
    </w:p>
    <w:p w:rsidR="00C602B5" w:rsidRPr="00C602B5" w:rsidRDefault="00C602B5" w:rsidP="00C602B5">
      <w:pPr>
        <w:suppressAutoHyphens/>
        <w:autoSpaceDE w:val="0"/>
        <w:spacing w:after="0" w:line="240" w:lineRule="auto"/>
        <w:jc w:val="center"/>
        <w:rPr>
          <w:rFonts w:ascii="Times New Roman" w:eastAsia="Arial" w:hAnsi="Times New Roman" w:cs="Times New Roman"/>
          <w:b/>
          <w:sz w:val="28"/>
          <w:szCs w:val="28"/>
          <w:lang w:eastAsia="ar-SA"/>
        </w:rPr>
      </w:pPr>
      <w:r w:rsidRPr="00C602B5">
        <w:rPr>
          <w:rFonts w:ascii="Times New Roman" w:eastAsia="Arial" w:hAnsi="Times New Roman" w:cs="Times New Roman"/>
          <w:b/>
          <w:sz w:val="28"/>
          <w:szCs w:val="28"/>
          <w:lang w:eastAsia="ar-SA"/>
        </w:rPr>
        <w:t>Блок – схема</w: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4" style="position:absolute;left:0;text-align:left;margin-left:54pt;margin-top:7.4pt;width:369pt;height:38.75pt;z-index:-251648000">
            <v:textbox>
              <w:txbxContent>
                <w:p w:rsidR="00E65AF3" w:rsidRPr="000C49DC" w:rsidRDefault="00E65AF3"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126" style="position:absolute;left:0;text-align:left;flip:x;z-index:251670528" from="240pt,13.95pt" to="240pt,40.95pt">
            <v:stroke endarrow="block"/>
          </v:lin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rect id="_x0000_s1125" style="position:absolute;left:0;text-align:left;margin-left:76.7pt;margin-top:11.15pt;width:315.75pt;height:36pt;z-index:-251646976">
            <v:textbox style="mso-next-textbox:#_x0000_s1125">
              <w:txbxContent>
                <w:p w:rsidR="00E65AF3" w:rsidRPr="000C49DC" w:rsidRDefault="00E65AF3"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E65AF3" w:rsidRPr="000C49DC" w:rsidRDefault="00E65AF3" w:rsidP="00C602B5"/>
              </w:txbxContent>
            </v:textbox>
          </v:rect>
        </w:pict>
      </w: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E6426B"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131" type="#_x0000_t32" style="position:absolute;left:0;text-align:left;margin-left:339.5pt;margin-top:2.3pt;width:0;height:20.1pt;z-index:251675648" o:connectortype="straight">
            <v:stroke endarrow="block"/>
          </v:shape>
        </w:pict>
      </w:r>
      <w:r>
        <w:rPr>
          <w:rFonts w:ascii="Times New Roman" w:eastAsia="Arial" w:hAnsi="Times New Roman" w:cs="Times New Roman"/>
          <w:noProof/>
          <w:sz w:val="28"/>
          <w:szCs w:val="28"/>
          <w:lang w:eastAsia="ar-SA"/>
        </w:rPr>
        <w:pict>
          <v:shape id="_x0000_s1130" type="#_x0000_t32" style="position:absolute;left:0;text-align:left;margin-left:126.5pt;margin-top:2.3pt;width:0;height:20.1pt;z-index:251674624" o:connectortype="straight">
            <v:stroke endarrow="block"/>
          </v:shape>
        </w:pic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9" style="position:absolute;left:0;text-align:left;margin-left:285.8pt;margin-top:7.5pt;width:149.25pt;height:30pt;z-index:251673600" arcsize="10923f">
            <v:textbox>
              <w:txbxContent>
                <w:p w:rsidR="00E65AF3" w:rsidRPr="00B038E4" w:rsidRDefault="00E65AF3" w:rsidP="00C602B5">
                  <w:pPr>
                    <w:jc w:val="center"/>
                    <w:rPr>
                      <w:rFonts w:ascii="Times New Roman" w:hAnsi="Times New Roman"/>
                    </w:rPr>
                  </w:pPr>
                  <w:r w:rsidRPr="00B038E4">
                    <w:rPr>
                      <w:rFonts w:ascii="Times New Roman" w:hAnsi="Times New Roman"/>
                    </w:rPr>
                    <w:t>Не соответствует</w:t>
                  </w:r>
                </w:p>
              </w:txbxContent>
            </v:textbox>
          </v:roundrect>
        </w:pict>
      </w:r>
      <w:r>
        <w:rPr>
          <w:rFonts w:ascii="Times New Roman" w:eastAsia="Times New Roman" w:hAnsi="Times New Roman" w:cs="Times New Roman"/>
          <w:noProof/>
          <w:sz w:val="28"/>
          <w:szCs w:val="28"/>
          <w:lang w:eastAsia="ru-RU"/>
        </w:rPr>
        <w:pict>
          <v:roundrect id="_x0000_s1128" style="position:absolute;left:0;text-align:left;margin-left:22.25pt;margin-top:7.5pt;width:149.25pt;height:30pt;z-index:251672576" arcsize="10923f">
            <v:textbox>
              <w:txbxContent>
                <w:p w:rsidR="00E65AF3" w:rsidRPr="00B038E4" w:rsidRDefault="00E65AF3" w:rsidP="00C602B5">
                  <w:pPr>
                    <w:jc w:val="center"/>
                    <w:rPr>
                      <w:rFonts w:ascii="Times New Roman" w:hAnsi="Times New Roman"/>
                    </w:rPr>
                  </w:pPr>
                  <w:r w:rsidRPr="00B038E4">
                    <w:rPr>
                      <w:rFonts w:ascii="Times New Roman" w:hAnsi="Times New Roman"/>
                    </w:rPr>
                    <w:t>Соответствует</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0" type="#_x0000_t32" style="position:absolute;left:0;text-align:left;margin-left:359.45pt;margin-top:5.3pt;width:.75pt;height:10.3pt;z-index:251684864" o:connectortype="straight">
            <v:stroke endarrow="block"/>
          </v:shape>
        </w:pict>
      </w:r>
      <w:r>
        <w:rPr>
          <w:rFonts w:ascii="Times New Roman" w:eastAsia="Times New Roman" w:hAnsi="Times New Roman" w:cs="Times New Roman"/>
          <w:noProof/>
          <w:sz w:val="28"/>
          <w:szCs w:val="28"/>
          <w:lang w:eastAsia="ru-RU"/>
        </w:rPr>
        <w:pict>
          <v:shape id="_x0000_s1132" type="#_x0000_t32" style="position:absolute;left:0;text-align:left;margin-left:92.75pt;margin-top:.5pt;width:0;height:25.5pt;z-index:251676672" o:connectortype="straight">
            <v:stroke endarrow="block"/>
          </v:shape>
        </w:pict>
      </w:r>
      <w:r w:rsidR="00C602B5" w:rsidRPr="00C602B5">
        <w:rPr>
          <w:rFonts w:ascii="Times New Roman" w:eastAsia="Times New Roman" w:hAnsi="Times New Roman" w:cs="Times New Roman"/>
          <w:sz w:val="28"/>
          <w:szCs w:val="28"/>
          <w:lang w:eastAsia="ru-RU"/>
        </w:rPr>
        <w:t xml:space="preserve">                                                                                                                                </w: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5" style="position:absolute;left:0;text-align:left;margin-left:240pt;margin-top:1.65pt;width:229.2pt;height:67.7pt;z-index:251659264">
            <v:textbox>
              <w:txbxContent>
                <w:p w:rsidR="00E65AF3" w:rsidRPr="00903CD3" w:rsidRDefault="00E65AF3" w:rsidP="00C602B5">
                  <w:pPr>
                    <w:tabs>
                      <w:tab w:val="left" w:pos="426"/>
                    </w:tabs>
                    <w:autoSpaceDE w:val="0"/>
                    <w:autoSpaceDN w:val="0"/>
                    <w:adjustRightInd w:val="0"/>
                    <w:rPr>
                      <w:rFonts w:ascii="Times New Roman" w:hAnsi="Times New Roman"/>
                    </w:rPr>
                  </w:pPr>
                  <w:r w:rsidRPr="00903CD3">
                    <w:rPr>
                      <w:rFonts w:ascii="Times New Roman" w:hAnsi="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E65AF3" w:rsidRDefault="00E65AF3" w:rsidP="00C602B5"/>
              </w:txbxContent>
            </v:textbox>
          </v:rect>
        </w:pict>
      </w:r>
      <w:r>
        <w:rPr>
          <w:rFonts w:ascii="Times New Roman" w:eastAsia="Times New Roman" w:hAnsi="Times New Roman" w:cs="Times New Roman"/>
          <w:noProof/>
          <w:sz w:val="28"/>
          <w:szCs w:val="28"/>
          <w:lang w:eastAsia="ru-RU"/>
        </w:rPr>
        <w:pict>
          <v:rect id="_x0000_s1116" style="position:absolute;left:0;text-align:left;margin-left:22.25pt;margin-top:7.5pt;width:146.5pt;height:27.75pt;z-index:251660288">
            <v:textbox>
              <w:txbxContent>
                <w:p w:rsidR="00E65AF3" w:rsidRPr="00B038E4" w:rsidRDefault="00E65AF3" w:rsidP="00C602B5">
                  <w:pPr>
                    <w:jc w:val="center"/>
                    <w:rPr>
                      <w:rFonts w:ascii="Times New Roman" w:hAnsi="Times New Roman"/>
                    </w:rPr>
                  </w:pPr>
                  <w:r w:rsidRPr="00B038E4">
                    <w:rPr>
                      <w:rFonts w:ascii="Times New Roman" w:hAnsi="Times New Roman"/>
                    </w:rPr>
                    <w:t>Заседание МВК</w:t>
                  </w:r>
                </w:p>
                <w:p w:rsidR="00E65AF3" w:rsidRPr="00B038E4" w:rsidRDefault="00E65AF3" w:rsidP="00C602B5">
                  <w:pPr>
                    <w:rPr>
                      <w:rFonts w:ascii="Times New Roman" w:hAnsi="Times New Roman"/>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6" type="#_x0000_t32" style="position:absolute;left:0;text-align:left;margin-left:138.5pt;margin-top:3.1pt;width:.75pt;height:21.15pt;z-index:251680768" o:connectortype="straight">
            <v:stroke endarrow="block"/>
          </v:shape>
        </w:pict>
      </w:r>
      <w:r>
        <w:rPr>
          <w:rFonts w:ascii="Times New Roman" w:eastAsia="Times New Roman" w:hAnsi="Times New Roman" w:cs="Times New Roman"/>
          <w:noProof/>
          <w:sz w:val="28"/>
          <w:szCs w:val="28"/>
          <w:lang w:eastAsia="ru-RU"/>
        </w:rPr>
        <w:pict>
          <v:shape id="_x0000_s1135" type="#_x0000_t32" style="position:absolute;left:0;text-align:left;margin-left:53.95pt;margin-top:7.55pt;width:.05pt;height:20pt;z-index:251679744" o:connectortype="straight">
            <v:stroke endarrow="block"/>
          </v:shape>
        </w:pic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34" style="position:absolute;left:0;text-align:left;margin-left:114pt;margin-top:11.45pt;width:119.25pt;height:84.8pt;z-index:251678720" arcsize="10923f">
            <v:textbox>
              <w:txbxContent>
                <w:p w:rsidR="00E65AF3" w:rsidRPr="00B038E4" w:rsidRDefault="00E65AF3" w:rsidP="00C602B5">
                  <w:pPr>
                    <w:rPr>
                      <w:rFonts w:ascii="Times New Roman" w:hAnsi="Times New Roman"/>
                    </w:rPr>
                  </w:pPr>
                  <w:r w:rsidRPr="00B038E4">
                    <w:rPr>
                      <w:rFonts w:ascii="Times New Roman" w:hAnsi="Times New Roman"/>
                    </w:rPr>
                    <w:t xml:space="preserve">Представленных документов достаточно для принятия </w:t>
                  </w:r>
                  <w:r>
                    <w:rPr>
                      <w:rFonts w:ascii="Times New Roman" w:hAnsi="Times New Roman"/>
                    </w:rPr>
                    <w:t>р</w:t>
                  </w:r>
                  <w:r w:rsidRPr="00B038E4">
                    <w:rPr>
                      <w:rFonts w:ascii="Times New Roman" w:hAnsi="Times New Roman"/>
                    </w:rPr>
                    <w:t>ешения</w:t>
                  </w:r>
                </w:p>
              </w:txbxContent>
            </v:textbox>
          </v:roundrect>
        </w:pict>
      </w:r>
      <w:r>
        <w:rPr>
          <w:rFonts w:ascii="Times New Roman" w:eastAsia="Times New Roman" w:hAnsi="Times New Roman" w:cs="Times New Roman"/>
          <w:noProof/>
          <w:sz w:val="28"/>
          <w:szCs w:val="28"/>
          <w:lang w:eastAsia="ru-RU"/>
        </w:rPr>
        <w:pict>
          <v:roundrect id="_x0000_s1133" style="position:absolute;left:0;text-align:left;margin-left:-26.5pt;margin-top:11.45pt;width:119.25pt;height:84.8pt;z-index:251677696" arcsize="10923f">
            <v:textbox>
              <w:txbxContent>
                <w:p w:rsidR="00E65AF3" w:rsidRPr="00B038E4" w:rsidRDefault="00E65AF3" w:rsidP="00C602B5">
                  <w:pPr>
                    <w:rPr>
                      <w:rFonts w:ascii="Times New Roman" w:hAnsi="Times New Roman"/>
                    </w:rPr>
                  </w:pPr>
                  <w:r w:rsidRPr="00B038E4">
                    <w:rPr>
                      <w:rFonts w:ascii="Times New Roman" w:hAnsi="Times New Roman"/>
                    </w:rPr>
                    <w:t>Представленных документов не достаточно для принятия решения</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43" style="position:absolute;left:0;text-align:left;margin-left:291.2pt;margin-top:6.85pt;width:148.35pt;height:25.6pt;z-index:251687936">
            <v:textbox>
              <w:txbxContent>
                <w:p w:rsidR="00E65AF3" w:rsidRPr="009800CB" w:rsidRDefault="00E65AF3" w:rsidP="00C602B5">
                  <w:pPr>
                    <w:rPr>
                      <w:rFonts w:ascii="Times New Roman" w:hAnsi="Times New Roman"/>
                      <w:sz w:val="24"/>
                    </w:rPr>
                  </w:pPr>
                  <w:r w:rsidRPr="009800CB">
                    <w:rPr>
                      <w:rFonts w:ascii="Times New Roman" w:hAnsi="Times New Roman"/>
                      <w:sz w:val="24"/>
                    </w:rPr>
                    <w:t>Подготовка Заключения</w:t>
                  </w:r>
                </w:p>
              </w:txbxContent>
            </v:textbox>
          </v:rect>
        </w:pic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4" type="#_x0000_t32" style="position:absolute;left:0;text-align:left;margin-left:233.25pt;margin-top:2.75pt;width:57.95pt;height:0;z-index:251688960" o:connectortype="straight">
            <v:stroke endarrow="block"/>
          </v:shape>
        </w:pict>
      </w:r>
    </w:p>
    <w:p w:rsidR="00C602B5" w:rsidRPr="00C602B5" w:rsidRDefault="00E6426B"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5" type="#_x0000_t32" style="position:absolute;left:0;text-align:left;margin-left:226.55pt;margin-top:4.65pt;width:202.2pt;height:324.75pt;flip:x;z-index:251689984" o:connectortype="straight">
            <v:stroke endarrow="block"/>
          </v:shape>
        </w:pict>
      </w:r>
      <w:r>
        <w:rPr>
          <w:rFonts w:ascii="Times New Roman" w:eastAsia="Times New Roman" w:hAnsi="Times New Roman" w:cs="Times New Roman"/>
          <w:noProof/>
          <w:sz w:val="28"/>
          <w:szCs w:val="28"/>
          <w:lang w:eastAsia="ru-RU"/>
        </w:rPr>
        <w:pict>
          <v:shape id="_x0000_s1123" type="#_x0000_t32" style="position:absolute;left:0;text-align:left;margin-left:505.7pt;margin-top:22.1pt;width:0;height:324.75pt;flip:y;z-index:251667456" o:connectortype="straight"/>
        </w:pict>
      </w:r>
    </w:p>
    <w:p w:rsidR="00C602B5" w:rsidRPr="00C602B5" w:rsidRDefault="00E6426B"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2" type="#_x0000_t32" style="position:absolute;left:0;text-align:left;margin-left:30.5pt;margin-top:15.75pt;width:0;height:26.25pt;z-index:25168691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2" style="position:absolute;left:0;text-align:left;margin-left:-26.5pt;margin-top:4.95pt;width:379.2pt;height:73.65pt;z-index:251666432">
            <v:textbox>
              <w:txbxContent>
                <w:p w:rsidR="00E65AF3" w:rsidRPr="00903CD3" w:rsidRDefault="00E65AF3" w:rsidP="00C602B5">
                  <w:pPr>
                    <w:suppressAutoHyphens/>
                    <w:autoSpaceDE w:val="0"/>
                    <w:autoSpaceDN w:val="0"/>
                    <w:adjustRightInd w:val="0"/>
                    <w:rPr>
                      <w:rFonts w:ascii="Times New Roman" w:hAnsi="Times New Roman"/>
                    </w:rPr>
                  </w:pPr>
                  <w:r w:rsidRPr="00903CD3">
                    <w:rPr>
                      <w:rFonts w:ascii="Times New Roman" w:hAnsi="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7" type="#_x0000_t32" style="position:absolute;left:0;text-align:left;margin-left:126.5pt;margin-top:14.2pt;width:0;height:24.55pt;z-index:25168179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38" style="position:absolute;left:0;text-align:left;margin-left:-12.7pt;margin-top:12.5pt;width:290.25pt;height:55pt;z-index:251682816">
            <v:textbox>
              <w:txbxContent>
                <w:p w:rsidR="00E65AF3" w:rsidRPr="00903CD3" w:rsidRDefault="00E65AF3" w:rsidP="00C602B5">
                  <w:pPr>
                    <w:jc w:val="center"/>
                    <w:rPr>
                      <w:rFonts w:ascii="Times New Roman" w:hAnsi="Times New Roman"/>
                    </w:rPr>
                  </w:pPr>
                  <w:r w:rsidRPr="00903CD3">
                    <w:rPr>
                      <w:rFonts w:ascii="Times New Roman" w:hAnsi="Times New Roman"/>
                    </w:rPr>
                    <w:t xml:space="preserve">Выезд комиссии на объект для обследования муниципальных помещений и составление акта обследования </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1" type="#_x0000_t32" style="position:absolute;left:0;text-align:left;margin-left:126.5pt;margin-top:3.1pt;width:0;height:21.75pt;z-index:251685888" o:connectortype="straight">
            <v:stroke endarrow="block"/>
          </v:shape>
        </w:pic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8" style="position:absolute;left:0;text-align:left;margin-left:13.25pt;margin-top:8.75pt;width:234.75pt;height:24pt;z-index:251662336">
            <v:textbox>
              <w:txbxContent>
                <w:p w:rsidR="00E65AF3" w:rsidRPr="00F74A2E" w:rsidRDefault="00E65AF3" w:rsidP="00C602B5">
                  <w:pPr>
                    <w:pStyle w:val="ConsPlusNonformat"/>
                    <w:jc w:val="center"/>
                    <w:rPr>
                      <w:rFonts w:ascii="Times New Roman" w:hAnsi="Times New Roman"/>
                    </w:rPr>
                  </w:pPr>
                  <w:r w:rsidRPr="00F74A2E">
                    <w:rPr>
                      <w:rFonts w:ascii="Times New Roman" w:hAnsi="Times New Roman" w:cs="Times New Roman"/>
                      <w:sz w:val="22"/>
                      <w:szCs w:val="22"/>
                    </w:rPr>
                    <w:t xml:space="preserve">Подготовка </w:t>
                  </w:r>
                  <w:r>
                    <w:rPr>
                      <w:rFonts w:ascii="Times New Roman" w:hAnsi="Times New Roman" w:cs="Times New Roman"/>
                      <w:sz w:val="22"/>
                      <w:szCs w:val="22"/>
                    </w:rPr>
                    <w:t>З</w:t>
                  </w:r>
                  <w:r w:rsidRPr="00F74A2E">
                    <w:rPr>
                      <w:rFonts w:ascii="Times New Roman" w:hAnsi="Times New Roman" w:cs="Times New Roman"/>
                      <w:sz w:val="22"/>
                      <w:szCs w:val="22"/>
                    </w:rPr>
                    <w:t xml:space="preserve">аключения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21" type="#_x0000_t32" style="position:absolute;left:0;text-align:left;margin-left:126.5pt;margin-top:6.95pt;width:0;height:16.5pt;z-index:251665408" o:connectortype="straight">
            <v:stroke endarrow="block"/>
          </v:shape>
        </w:pict>
      </w: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0" style="position:absolute;left:0;text-align:left;margin-left:13.25pt;margin-top:12.95pt;width:213.3pt;height:65.75pt;z-index:251664384" arcsize="10923f">
            <v:textbox>
              <w:txbxContent>
                <w:p w:rsidR="00E65AF3" w:rsidRPr="00B038E4" w:rsidRDefault="00E65AF3" w:rsidP="00C602B5">
                  <w:pPr>
                    <w:jc w:val="center"/>
                    <w:rPr>
                      <w:rFonts w:ascii="Times New Roman" w:hAnsi="Times New Roman"/>
                    </w:rPr>
                  </w:pPr>
                  <w:r w:rsidRPr="00B038E4">
                    <w:rPr>
                      <w:rFonts w:ascii="Times New Roman" w:hAnsi="Times New Roman"/>
                    </w:rPr>
                    <w:t xml:space="preserve">Секретарь МВК  передает заключение </w:t>
                  </w:r>
                  <w:r>
                    <w:rPr>
                      <w:rFonts w:ascii="Times New Roman" w:hAnsi="Times New Roman"/>
                    </w:rPr>
                    <w:t>специалисту администрации</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9" style="position:absolute;left:0;text-align:left;margin-left:-21.55pt;margin-top:-10.65pt;width:381.75pt;height:54.95pt;z-index:251663360">
            <v:textbox>
              <w:txbxContent>
                <w:p w:rsidR="00E65AF3" w:rsidRPr="00B038E4" w:rsidRDefault="00E65AF3" w:rsidP="00C602B5">
                  <w:pPr>
                    <w:jc w:val="center"/>
                    <w:rPr>
                      <w:rFonts w:ascii="Times New Roman" w:hAnsi="Times New Roman"/>
                    </w:rPr>
                  </w:pPr>
                  <w:r w:rsidRPr="00B038E4">
                    <w:rPr>
                      <w:rFonts w:ascii="Times New Roman" w:hAnsi="Times New Roman"/>
                    </w:rPr>
                    <w:t xml:space="preserve">Подготовка проекта постановления администрации </w:t>
                  </w:r>
                  <w:r>
                    <w:rPr>
                      <w:rFonts w:ascii="Times New Roman" w:hAnsi="Times New Roman"/>
                    </w:rPr>
                    <w:t>сельского поселения</w:t>
                  </w:r>
                  <w:r w:rsidRPr="00B038E4">
                    <w:rPr>
                      <w:rFonts w:ascii="Times New Roman" w:hAnsi="Times New Roman"/>
                    </w:rPr>
                    <w:t xml:space="preserve">  об утверждении  заключения </w:t>
                  </w:r>
                </w:p>
                <w:p w:rsidR="00E65AF3" w:rsidRPr="00B038E4" w:rsidRDefault="00E65AF3" w:rsidP="00C602B5">
                  <w:pPr>
                    <w:rPr>
                      <w:rFonts w:ascii="Times New Roman" w:hAnsi="Times New Roman"/>
                    </w:rPr>
                  </w:pPr>
                </w:p>
              </w:txbxContent>
            </v:textbox>
          </v:rect>
        </w:pict>
      </w:r>
      <w:r>
        <w:rPr>
          <w:rFonts w:ascii="Times New Roman" w:eastAsia="Times New Roman" w:hAnsi="Times New Roman" w:cs="Times New Roman"/>
          <w:noProof/>
          <w:sz w:val="28"/>
          <w:szCs w:val="28"/>
          <w:lang w:eastAsia="ru-RU"/>
        </w:rPr>
        <w:pict>
          <v:shape id="_x0000_s1127" type="#_x0000_t32" style="position:absolute;left:0;text-align:left;margin-left:127.25pt;margin-top:-60.8pt;width:0;height:22.45pt;z-index:251671552"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9" type="#_x0000_t32" style="position:absolute;left:0;text-align:left;margin-left:131pt;margin-top:5.9pt;width:0;height:25.95pt;z-index:251683840"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426B"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7" style="position:absolute;left:0;text-align:left;margin-left:-5.5pt;margin-top:7.85pt;width:317.7pt;height:31.5pt;z-index:251661312">
            <v:textbox>
              <w:txbxContent>
                <w:p w:rsidR="00E65AF3" w:rsidRPr="00EA76CE" w:rsidRDefault="00E65AF3" w:rsidP="00C602B5">
                  <w:pPr>
                    <w:pStyle w:val="ConsPlusNormal"/>
                    <w:widowControl/>
                    <w:ind w:firstLine="0"/>
                    <w:jc w:val="center"/>
                    <w:rPr>
                      <w:rFonts w:ascii="Times New Roman" w:hAnsi="Times New Roman" w:cs="Times New Roman"/>
                      <w:sz w:val="24"/>
                      <w:szCs w:val="24"/>
                    </w:rPr>
                  </w:pPr>
                  <w:r w:rsidRPr="00EA76CE">
                    <w:rPr>
                      <w:rFonts w:ascii="Times New Roman" w:hAnsi="Times New Roman" w:cs="Times New Roman"/>
                      <w:sz w:val="24"/>
                      <w:szCs w:val="24"/>
                    </w:rPr>
                    <w:t xml:space="preserve">Выдача заявителю  постановления и </w:t>
                  </w:r>
                  <w:r>
                    <w:rPr>
                      <w:rFonts w:ascii="Times New Roman" w:hAnsi="Times New Roman" w:cs="Times New Roman"/>
                      <w:sz w:val="24"/>
                      <w:szCs w:val="24"/>
                    </w:rPr>
                    <w:t>з</w:t>
                  </w:r>
                  <w:r w:rsidRPr="00EA76CE">
                    <w:rPr>
                      <w:rFonts w:ascii="Times New Roman" w:hAnsi="Times New Roman" w:cs="Times New Roman"/>
                      <w:sz w:val="24"/>
                      <w:szCs w:val="24"/>
                    </w:rPr>
                    <w:t>аключения</w:t>
                  </w:r>
                </w:p>
                <w:p w:rsidR="00E65AF3" w:rsidRPr="005F3958" w:rsidRDefault="00E65AF3" w:rsidP="00C602B5">
                  <w:pPr>
                    <w:rPr>
                      <w:sz w:val="28"/>
                      <w:szCs w:val="28"/>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5</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732"/>
      <w:bookmarkEnd w:id="15"/>
      <w:r w:rsidRPr="00503B38">
        <w:rPr>
          <w:rFonts w:ascii="Times New Roman" w:hAnsi="Times New Roman" w:cs="Times New Roman"/>
          <w:sz w:val="28"/>
          <w:szCs w:val="28"/>
        </w:rPr>
        <w:t>РАСПИСКА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в получении документов, представленных для принятия решения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о признании жилого помещения пригодным</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(непригодным) для проживания и о признании многоквартирного</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дома аварийным и подлежащим</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сносу или реконструкции</w:t>
      </w:r>
    </w:p>
    <w:p w:rsidR="00503B38" w:rsidRPr="00F6476E"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6476E">
        <w:rPr>
          <w:rFonts w:ascii="Times New Roman" w:eastAsiaTheme="minorEastAsia" w:hAnsi="Times New Roman" w:cs="Times New Roman"/>
          <w:sz w:val="20"/>
          <w:szCs w:val="20"/>
          <w:lang w:eastAsia="ru-RU"/>
        </w:rPr>
        <w:t xml:space="preserve">    </w:t>
      </w:r>
      <w:r w:rsidRPr="0089223D">
        <w:rPr>
          <w:rFonts w:ascii="Times New Roman" w:eastAsiaTheme="minorEastAsia" w:hAnsi="Times New Roman" w:cs="Times New Roman"/>
          <w:sz w:val="28"/>
          <w:szCs w:val="28"/>
          <w:lang w:eastAsia="ru-RU"/>
        </w:rPr>
        <w:t>Настоящим удостоверяется, что заявитель</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___________________________________________</w:t>
      </w:r>
      <w:r w:rsidR="004F640C">
        <w:rPr>
          <w:rFonts w:ascii="Times New Roman" w:eastAsiaTheme="minorEastAsia" w:hAnsi="Times New Roman" w:cs="Times New Roman"/>
          <w:sz w:val="28"/>
          <w:szCs w:val="28"/>
          <w:lang w:eastAsia="ru-RU"/>
        </w:rPr>
        <w:t>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(фамилия, имя, отчество)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представил, а специалист 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получил "_____" ________________ _________ документы в</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(число) (месяц прописью)   (год)</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количестве _______________________________ экземпляров по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(прописью)</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прилагаемому к  заявлению  перечню  документов,  необходимых  для  принятия</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решения   о   признании   жилого    помещения    пригодным</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(непригодным)  для  проживания  и   о   признании   многоквартирного   дома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аварийным   и   подлежащим   сносу   или</w:t>
      </w:r>
      <w:r w:rsidR="0089223D">
        <w:rPr>
          <w:rFonts w:ascii="Times New Roman" w:eastAsiaTheme="minorEastAsia" w:hAnsi="Times New Roman" w:cs="Times New Roman"/>
          <w:sz w:val="28"/>
          <w:szCs w:val="28"/>
          <w:lang w:eastAsia="ru-RU"/>
        </w:rPr>
        <w:t xml:space="preserve"> </w:t>
      </w:r>
      <w:r w:rsidRPr="0089223D">
        <w:rPr>
          <w:rFonts w:ascii="Times New Roman" w:eastAsiaTheme="minorEastAsia" w:hAnsi="Times New Roman" w:cs="Times New Roman"/>
          <w:sz w:val="28"/>
          <w:szCs w:val="28"/>
          <w:lang w:eastAsia="ru-RU"/>
        </w:rPr>
        <w:t xml:space="preserve">реконструкции (согласно </w:t>
      </w:r>
      <w:hyperlink w:anchor="Par161" w:history="1">
        <w:r w:rsidRPr="0089223D">
          <w:rPr>
            <w:rFonts w:ascii="Times New Roman" w:eastAsiaTheme="minorEastAsia" w:hAnsi="Times New Roman" w:cs="Times New Roman"/>
            <w:color w:val="0000FF"/>
            <w:sz w:val="28"/>
            <w:szCs w:val="28"/>
            <w:lang w:eastAsia="ru-RU"/>
          </w:rPr>
          <w:t>п. 2.6.1</w:t>
        </w:r>
      </w:hyperlink>
      <w:r w:rsidRPr="0089223D">
        <w:rPr>
          <w:rFonts w:ascii="Times New Roman" w:eastAsiaTheme="minorEastAsia" w:hAnsi="Times New Roman" w:cs="Times New Roman"/>
          <w:sz w:val="28"/>
          <w:szCs w:val="28"/>
          <w:lang w:eastAsia="ru-RU"/>
        </w:rPr>
        <w:t xml:space="preserve"> настоящего Административного регламента).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  _______________  _____________________</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(должность специалиста,          (подпись)       расшифровка подписи)</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ответственного за прием документов)</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Перечень документов, которые  будут получены по межведомственным  запросам:</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w:t>
      </w:r>
    </w:p>
    <w:p w:rsidR="00503B38" w:rsidRPr="0089223D"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772"/>
      <w:bookmarkEnd w:id="16"/>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F640C" w:rsidRDefault="004F640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lastRenderedPageBreak/>
        <w:t>Приложение N 6</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Уведомление 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непригодным для проживания и многоквартирного дома аварийным 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Кому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(фамилия, имя, отчество -</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граждан;</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полное наименование организации -</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юридических лиц)</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Куда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(почтовый индекс и адрес</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заявителя согласно заявлению о переводе)</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800"/>
      <w:bookmarkEnd w:id="17"/>
      <w:r w:rsidRPr="00503B38">
        <w:rPr>
          <w:rFonts w:ascii="Times New Roman" w:hAnsi="Times New Roman" w:cs="Times New Roman"/>
          <w:sz w:val="28"/>
          <w:szCs w:val="28"/>
        </w:rPr>
        <w:t>УВЕДОМЛЕНИЕ</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непригодным для проживания и многоквартирного дома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аварийным и 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9A55B6" w:rsidP="009A55B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675EA8">
        <w:rPr>
          <w:rFonts w:ascii="Times New Roman" w:eastAsia="Times New Roman" w:hAnsi="Times New Roman" w:cs="Times New Roman"/>
          <w:sz w:val="28"/>
          <w:szCs w:val="28"/>
          <w:lang w:eastAsia="ru-RU"/>
        </w:rPr>
        <w:t>ежведомственн</w:t>
      </w:r>
      <w:r>
        <w:rPr>
          <w:rFonts w:ascii="Times New Roman" w:eastAsia="Times New Roman" w:hAnsi="Times New Roman" w:cs="Times New Roman"/>
          <w:sz w:val="28"/>
          <w:szCs w:val="28"/>
          <w:lang w:eastAsia="ru-RU"/>
        </w:rPr>
        <w:t>ая</w:t>
      </w:r>
      <w:r w:rsidRPr="00675EA8">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675EA8">
        <w:rPr>
          <w:rFonts w:ascii="Times New Roman" w:eastAsia="Times New Roman" w:hAnsi="Times New Roman" w:cs="Times New Roman"/>
          <w:sz w:val="28"/>
          <w:szCs w:val="28"/>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503B38" w:rsidRPr="00503B38">
        <w:rPr>
          <w:rFonts w:ascii="Times New Roman" w:hAnsi="Times New Roman" w:cs="Times New Roman"/>
          <w:sz w:val="28"/>
          <w:szCs w:val="28"/>
        </w:rPr>
        <w:t>, рассмотрев представленные документы, приняло решение отказать в признании:</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а) жилого помещения N ___ по адресу: </w:t>
      </w:r>
      <w:r w:rsidR="00990053">
        <w:rPr>
          <w:rFonts w:ascii="Times New Roman" w:hAnsi="Times New Roman" w:cs="Times New Roman"/>
          <w:sz w:val="28"/>
          <w:szCs w:val="28"/>
        </w:rPr>
        <w:t>с. _________</w:t>
      </w:r>
      <w:r w:rsidRPr="00503B38">
        <w:rPr>
          <w:rFonts w:ascii="Times New Roman" w:hAnsi="Times New Roman" w:cs="Times New Roman"/>
          <w:sz w:val="28"/>
          <w:szCs w:val="28"/>
        </w:rPr>
        <w:t xml:space="preserve">, ул. __________________________, дом ________, </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пригодным (непригодным) для проживания;</w:t>
      </w:r>
    </w:p>
    <w:p w:rsidR="00503B38" w:rsidRPr="00990053"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0053">
        <w:rPr>
          <w:rFonts w:ascii="Times New Roman" w:hAnsi="Times New Roman" w:cs="Times New Roman"/>
          <w:sz w:val="20"/>
          <w:szCs w:val="20"/>
        </w:rPr>
        <w:t>(ненужное зачеркнуть)</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б) многоквартирного дома</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 xml:space="preserve"> N __, ул. ___________________, </w:t>
      </w:r>
      <w:r w:rsidR="00990053">
        <w:rPr>
          <w:rFonts w:ascii="Times New Roman" w:hAnsi="Times New Roman" w:cs="Times New Roman"/>
          <w:sz w:val="28"/>
          <w:szCs w:val="28"/>
        </w:rPr>
        <w:t>с. ____________</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аварийным и подлежащим сносу или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Причина отказа 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lastRenderedPageBreak/>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Заключение и постановление администрации прилагаются.</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Приложение на _______ листах.</w:t>
      </w:r>
    </w:p>
    <w:p w:rsidR="00526FFC"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B38" w:rsidRPr="00503B38"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_______ сельского поселения                                  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 20___ г.</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М.П.</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rPr>
          <w:rFonts w:ascii="Times New Roman" w:hAnsi="Times New Roman"/>
          <w:sz w:val="28"/>
        </w:rPr>
      </w:pPr>
    </w:p>
    <w:p w:rsidR="00503B38" w:rsidRPr="00503B38" w:rsidRDefault="00503B38" w:rsidP="00503B38">
      <w:pPr>
        <w:spacing w:after="0" w:line="240" w:lineRule="auto"/>
        <w:rPr>
          <w:rFonts w:ascii="Times New Roman" w:eastAsia="Times New Roman" w:hAnsi="Times New Roman" w:cs="Times New Roman"/>
          <w:sz w:val="24"/>
          <w:szCs w:val="24"/>
          <w:lang w:eastAsia="ru-RU"/>
        </w:rPr>
      </w:pPr>
    </w:p>
    <w:p w:rsidR="00E75B3C" w:rsidRPr="00C415AF" w:rsidRDefault="00E75B3C" w:rsidP="0004201D">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C415AF" w:rsidSect="00503B38">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16" w:rsidRDefault="00791D16" w:rsidP="00F63BE9">
      <w:pPr>
        <w:spacing w:after="0" w:line="240" w:lineRule="auto"/>
      </w:pPr>
      <w:r>
        <w:separator/>
      </w:r>
    </w:p>
  </w:endnote>
  <w:endnote w:type="continuationSeparator" w:id="0">
    <w:p w:rsidR="00791D16" w:rsidRDefault="00791D16"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16" w:rsidRDefault="00791D16" w:rsidP="00F63BE9">
      <w:pPr>
        <w:spacing w:after="0" w:line="240" w:lineRule="auto"/>
      </w:pPr>
      <w:r>
        <w:separator/>
      </w:r>
    </w:p>
  </w:footnote>
  <w:footnote w:type="continuationSeparator" w:id="0">
    <w:p w:rsidR="00791D16" w:rsidRDefault="00791D16"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469"/>
    <w:multiLevelType w:val="hybridMultilevel"/>
    <w:tmpl w:val="52A61FAA"/>
    <w:lvl w:ilvl="0" w:tplc="D4C04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037403F"/>
    <w:multiLevelType w:val="multilevel"/>
    <w:tmpl w:val="42C60232"/>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1B01308B"/>
    <w:multiLevelType w:val="hybridMultilevel"/>
    <w:tmpl w:val="EE84DB72"/>
    <w:lvl w:ilvl="0" w:tplc="C71E51E8">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ind w:left="4820" w:hanging="360"/>
      </w:pPr>
      <w:rPr>
        <w:rFonts w:ascii="Courier New" w:hAnsi="Courier New" w:cs="Courier New" w:hint="default"/>
      </w:rPr>
    </w:lvl>
    <w:lvl w:ilvl="2" w:tplc="04190005" w:tentative="1">
      <w:start w:val="1"/>
      <w:numFmt w:val="bullet"/>
      <w:lvlText w:val=""/>
      <w:lvlJc w:val="left"/>
      <w:pPr>
        <w:ind w:left="5540" w:hanging="360"/>
      </w:pPr>
      <w:rPr>
        <w:rFonts w:ascii="Wingdings" w:hAnsi="Wingdings" w:hint="default"/>
      </w:rPr>
    </w:lvl>
    <w:lvl w:ilvl="3" w:tplc="04190001" w:tentative="1">
      <w:start w:val="1"/>
      <w:numFmt w:val="bullet"/>
      <w:lvlText w:val=""/>
      <w:lvlJc w:val="left"/>
      <w:pPr>
        <w:ind w:left="6260" w:hanging="360"/>
      </w:pPr>
      <w:rPr>
        <w:rFonts w:ascii="Symbol" w:hAnsi="Symbol" w:hint="default"/>
      </w:rPr>
    </w:lvl>
    <w:lvl w:ilvl="4" w:tplc="04190003" w:tentative="1">
      <w:start w:val="1"/>
      <w:numFmt w:val="bullet"/>
      <w:lvlText w:val="o"/>
      <w:lvlJc w:val="left"/>
      <w:pPr>
        <w:ind w:left="6980" w:hanging="360"/>
      </w:pPr>
      <w:rPr>
        <w:rFonts w:ascii="Courier New" w:hAnsi="Courier New" w:cs="Courier New" w:hint="default"/>
      </w:rPr>
    </w:lvl>
    <w:lvl w:ilvl="5" w:tplc="04190005" w:tentative="1">
      <w:start w:val="1"/>
      <w:numFmt w:val="bullet"/>
      <w:lvlText w:val=""/>
      <w:lvlJc w:val="left"/>
      <w:pPr>
        <w:ind w:left="7700" w:hanging="360"/>
      </w:pPr>
      <w:rPr>
        <w:rFonts w:ascii="Wingdings" w:hAnsi="Wingdings" w:hint="default"/>
      </w:rPr>
    </w:lvl>
    <w:lvl w:ilvl="6" w:tplc="04190001" w:tentative="1">
      <w:start w:val="1"/>
      <w:numFmt w:val="bullet"/>
      <w:lvlText w:val=""/>
      <w:lvlJc w:val="left"/>
      <w:pPr>
        <w:ind w:left="8420" w:hanging="360"/>
      </w:pPr>
      <w:rPr>
        <w:rFonts w:ascii="Symbol" w:hAnsi="Symbol" w:hint="default"/>
      </w:rPr>
    </w:lvl>
    <w:lvl w:ilvl="7" w:tplc="04190003" w:tentative="1">
      <w:start w:val="1"/>
      <w:numFmt w:val="bullet"/>
      <w:lvlText w:val="o"/>
      <w:lvlJc w:val="left"/>
      <w:pPr>
        <w:ind w:left="9140" w:hanging="360"/>
      </w:pPr>
      <w:rPr>
        <w:rFonts w:ascii="Courier New" w:hAnsi="Courier New" w:cs="Courier New" w:hint="default"/>
      </w:rPr>
    </w:lvl>
    <w:lvl w:ilvl="8" w:tplc="04190005" w:tentative="1">
      <w:start w:val="1"/>
      <w:numFmt w:val="bullet"/>
      <w:lvlText w:val=""/>
      <w:lvlJc w:val="left"/>
      <w:pPr>
        <w:ind w:left="986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7"/>
  </w:num>
  <w:num w:numId="4">
    <w:abstractNumId w:val="15"/>
  </w:num>
  <w:num w:numId="5">
    <w:abstractNumId w:val="9"/>
  </w:num>
  <w:num w:numId="6">
    <w:abstractNumId w:val="25"/>
  </w:num>
  <w:num w:numId="7">
    <w:abstractNumId w:val="11"/>
  </w:num>
  <w:num w:numId="8">
    <w:abstractNumId w:val="3"/>
  </w:num>
  <w:num w:numId="9">
    <w:abstractNumId w:val="20"/>
  </w:num>
  <w:num w:numId="10">
    <w:abstractNumId w:val="8"/>
  </w:num>
  <w:num w:numId="11">
    <w:abstractNumId w:val="12"/>
  </w:num>
  <w:num w:numId="12">
    <w:abstractNumId w:val="17"/>
  </w:num>
  <w:num w:numId="13">
    <w:abstractNumId w:val="18"/>
  </w:num>
  <w:num w:numId="14">
    <w:abstractNumId w:val="1"/>
  </w:num>
  <w:num w:numId="15">
    <w:abstractNumId w:val="14"/>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5"/>
  </w:num>
  <w:num w:numId="20">
    <w:abstractNumId w:val="23"/>
  </w:num>
  <w:num w:numId="21">
    <w:abstractNumId w:val="24"/>
  </w:num>
  <w:num w:numId="22">
    <w:abstractNumId w:val="22"/>
  </w:num>
  <w:num w:numId="23">
    <w:abstractNumId w:val="19"/>
  </w:num>
  <w:num w:numId="24">
    <w:abstractNumId w:val="2"/>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06B0F"/>
    <w:rsid w:val="000147C1"/>
    <w:rsid w:val="00014E56"/>
    <w:rsid w:val="00021594"/>
    <w:rsid w:val="000255CD"/>
    <w:rsid w:val="00032B72"/>
    <w:rsid w:val="00035786"/>
    <w:rsid w:val="000418E7"/>
    <w:rsid w:val="0004201D"/>
    <w:rsid w:val="00045EE8"/>
    <w:rsid w:val="00055851"/>
    <w:rsid w:val="00067BD5"/>
    <w:rsid w:val="00072198"/>
    <w:rsid w:val="00072576"/>
    <w:rsid w:val="00086030"/>
    <w:rsid w:val="00086A83"/>
    <w:rsid w:val="00087642"/>
    <w:rsid w:val="00090913"/>
    <w:rsid w:val="0009207C"/>
    <w:rsid w:val="000A53A9"/>
    <w:rsid w:val="000B0E1C"/>
    <w:rsid w:val="000C0FE0"/>
    <w:rsid w:val="000C187E"/>
    <w:rsid w:val="000C20B2"/>
    <w:rsid w:val="000D1C3F"/>
    <w:rsid w:val="000F7E87"/>
    <w:rsid w:val="0010038C"/>
    <w:rsid w:val="00100AA7"/>
    <w:rsid w:val="00100DDB"/>
    <w:rsid w:val="00101799"/>
    <w:rsid w:val="001230B1"/>
    <w:rsid w:val="00141DF3"/>
    <w:rsid w:val="00144430"/>
    <w:rsid w:val="00151C7F"/>
    <w:rsid w:val="0016706C"/>
    <w:rsid w:val="00173F8B"/>
    <w:rsid w:val="0017677F"/>
    <w:rsid w:val="00180016"/>
    <w:rsid w:val="00184DBB"/>
    <w:rsid w:val="001A7DCD"/>
    <w:rsid w:val="001D1E7A"/>
    <w:rsid w:val="001D3716"/>
    <w:rsid w:val="001D5C4A"/>
    <w:rsid w:val="001F11FE"/>
    <w:rsid w:val="001F398C"/>
    <w:rsid w:val="001F6CD8"/>
    <w:rsid w:val="00221A07"/>
    <w:rsid w:val="00223F05"/>
    <w:rsid w:val="00225B5B"/>
    <w:rsid w:val="00237202"/>
    <w:rsid w:val="00250377"/>
    <w:rsid w:val="002525C9"/>
    <w:rsid w:val="0027026F"/>
    <w:rsid w:val="00281264"/>
    <w:rsid w:val="00292B9E"/>
    <w:rsid w:val="0029371E"/>
    <w:rsid w:val="00294114"/>
    <w:rsid w:val="002A018E"/>
    <w:rsid w:val="002A2274"/>
    <w:rsid w:val="002B18C8"/>
    <w:rsid w:val="002B3A80"/>
    <w:rsid w:val="002B5BA3"/>
    <w:rsid w:val="002B7FDA"/>
    <w:rsid w:val="002C7F44"/>
    <w:rsid w:val="002D0A8F"/>
    <w:rsid w:val="002D7FAA"/>
    <w:rsid w:val="002E2299"/>
    <w:rsid w:val="002F0C70"/>
    <w:rsid w:val="002F4DC7"/>
    <w:rsid w:val="00301198"/>
    <w:rsid w:val="00304BD6"/>
    <w:rsid w:val="003064BF"/>
    <w:rsid w:val="003102D6"/>
    <w:rsid w:val="00314477"/>
    <w:rsid w:val="003456CD"/>
    <w:rsid w:val="003523AA"/>
    <w:rsid w:val="003524FC"/>
    <w:rsid w:val="0036709E"/>
    <w:rsid w:val="00376E49"/>
    <w:rsid w:val="00386AD7"/>
    <w:rsid w:val="00386CC0"/>
    <w:rsid w:val="00393CFB"/>
    <w:rsid w:val="003950F8"/>
    <w:rsid w:val="003963FB"/>
    <w:rsid w:val="003A149A"/>
    <w:rsid w:val="003A3C1B"/>
    <w:rsid w:val="003B3841"/>
    <w:rsid w:val="003B3A0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A1172"/>
    <w:rsid w:val="004B0DAA"/>
    <w:rsid w:val="004B2DB2"/>
    <w:rsid w:val="004B50AB"/>
    <w:rsid w:val="004B51AA"/>
    <w:rsid w:val="004B6CB4"/>
    <w:rsid w:val="004C0596"/>
    <w:rsid w:val="004C0F87"/>
    <w:rsid w:val="004C7586"/>
    <w:rsid w:val="004E294F"/>
    <w:rsid w:val="004E4D63"/>
    <w:rsid w:val="004E50C1"/>
    <w:rsid w:val="004E75C5"/>
    <w:rsid w:val="004F3259"/>
    <w:rsid w:val="004F640C"/>
    <w:rsid w:val="004F7DE9"/>
    <w:rsid w:val="005022EB"/>
    <w:rsid w:val="00503B38"/>
    <w:rsid w:val="00510F46"/>
    <w:rsid w:val="00512B1C"/>
    <w:rsid w:val="005139FD"/>
    <w:rsid w:val="005158F7"/>
    <w:rsid w:val="00522F3B"/>
    <w:rsid w:val="00526FFC"/>
    <w:rsid w:val="00531230"/>
    <w:rsid w:val="00531792"/>
    <w:rsid w:val="005328B8"/>
    <w:rsid w:val="00540EC8"/>
    <w:rsid w:val="0055167F"/>
    <w:rsid w:val="0055210F"/>
    <w:rsid w:val="00553D1B"/>
    <w:rsid w:val="0056629B"/>
    <w:rsid w:val="00566875"/>
    <w:rsid w:val="005919F3"/>
    <w:rsid w:val="005942B0"/>
    <w:rsid w:val="005A04BA"/>
    <w:rsid w:val="005A2D71"/>
    <w:rsid w:val="005A4C07"/>
    <w:rsid w:val="005C1402"/>
    <w:rsid w:val="005C6B08"/>
    <w:rsid w:val="005D2E8E"/>
    <w:rsid w:val="005D68FA"/>
    <w:rsid w:val="005D77E8"/>
    <w:rsid w:val="005E1C46"/>
    <w:rsid w:val="005E34C0"/>
    <w:rsid w:val="005E4F1F"/>
    <w:rsid w:val="005E6B3F"/>
    <w:rsid w:val="006006B0"/>
    <w:rsid w:val="006076DE"/>
    <w:rsid w:val="00611329"/>
    <w:rsid w:val="006127C0"/>
    <w:rsid w:val="00617CC5"/>
    <w:rsid w:val="00634661"/>
    <w:rsid w:val="00635AAD"/>
    <w:rsid w:val="006421D6"/>
    <w:rsid w:val="006445AA"/>
    <w:rsid w:val="00651744"/>
    <w:rsid w:val="00655568"/>
    <w:rsid w:val="00655A21"/>
    <w:rsid w:val="00657CA0"/>
    <w:rsid w:val="00664B27"/>
    <w:rsid w:val="00664F30"/>
    <w:rsid w:val="0066758F"/>
    <w:rsid w:val="0067188D"/>
    <w:rsid w:val="00671DD7"/>
    <w:rsid w:val="00675EA8"/>
    <w:rsid w:val="00683A91"/>
    <w:rsid w:val="00685EA0"/>
    <w:rsid w:val="00686D78"/>
    <w:rsid w:val="0069302D"/>
    <w:rsid w:val="006B12CA"/>
    <w:rsid w:val="006C5BDD"/>
    <w:rsid w:val="006C6BFD"/>
    <w:rsid w:val="006D4696"/>
    <w:rsid w:val="006D5B92"/>
    <w:rsid w:val="006E69ED"/>
    <w:rsid w:val="006F2146"/>
    <w:rsid w:val="00704DF4"/>
    <w:rsid w:val="00730FC7"/>
    <w:rsid w:val="007328B8"/>
    <w:rsid w:val="00734B01"/>
    <w:rsid w:val="00744E56"/>
    <w:rsid w:val="00752105"/>
    <w:rsid w:val="007560B8"/>
    <w:rsid w:val="00760DF2"/>
    <w:rsid w:val="0076113A"/>
    <w:rsid w:val="00764ED0"/>
    <w:rsid w:val="00767FBE"/>
    <w:rsid w:val="00784F8E"/>
    <w:rsid w:val="00791D16"/>
    <w:rsid w:val="00792A01"/>
    <w:rsid w:val="00796175"/>
    <w:rsid w:val="007979CD"/>
    <w:rsid w:val="007A3504"/>
    <w:rsid w:val="007B6CF3"/>
    <w:rsid w:val="007C0B8A"/>
    <w:rsid w:val="007C1C31"/>
    <w:rsid w:val="007C5864"/>
    <w:rsid w:val="007C779D"/>
    <w:rsid w:val="007D1682"/>
    <w:rsid w:val="007E302E"/>
    <w:rsid w:val="007F4544"/>
    <w:rsid w:val="007F71E2"/>
    <w:rsid w:val="00805710"/>
    <w:rsid w:val="008102DE"/>
    <w:rsid w:val="00811615"/>
    <w:rsid w:val="00812E32"/>
    <w:rsid w:val="00816E72"/>
    <w:rsid w:val="00820E1A"/>
    <w:rsid w:val="00827A99"/>
    <w:rsid w:val="00831451"/>
    <w:rsid w:val="0083404E"/>
    <w:rsid w:val="0083578B"/>
    <w:rsid w:val="0084182B"/>
    <w:rsid w:val="008468B1"/>
    <w:rsid w:val="008808D7"/>
    <w:rsid w:val="0089223D"/>
    <w:rsid w:val="00897559"/>
    <w:rsid w:val="008C3987"/>
    <w:rsid w:val="008C61D2"/>
    <w:rsid w:val="008D47DE"/>
    <w:rsid w:val="008E1FC4"/>
    <w:rsid w:val="008E2D95"/>
    <w:rsid w:val="008E3D06"/>
    <w:rsid w:val="008F4DC2"/>
    <w:rsid w:val="00930C79"/>
    <w:rsid w:val="00932650"/>
    <w:rsid w:val="00940480"/>
    <w:rsid w:val="00941705"/>
    <w:rsid w:val="0094731A"/>
    <w:rsid w:val="0094798E"/>
    <w:rsid w:val="009601B0"/>
    <w:rsid w:val="00982BAF"/>
    <w:rsid w:val="00986F3C"/>
    <w:rsid w:val="00990053"/>
    <w:rsid w:val="00997EC7"/>
    <w:rsid w:val="009A25DF"/>
    <w:rsid w:val="009A55B6"/>
    <w:rsid w:val="009B207D"/>
    <w:rsid w:val="009B4A62"/>
    <w:rsid w:val="009C0E9D"/>
    <w:rsid w:val="009E112B"/>
    <w:rsid w:val="009E25D9"/>
    <w:rsid w:val="009F2A8A"/>
    <w:rsid w:val="009F5D62"/>
    <w:rsid w:val="009F773F"/>
    <w:rsid w:val="00A0086D"/>
    <w:rsid w:val="00A00E8C"/>
    <w:rsid w:val="00A02E7E"/>
    <w:rsid w:val="00A03497"/>
    <w:rsid w:val="00A13BCF"/>
    <w:rsid w:val="00A15C0E"/>
    <w:rsid w:val="00A4533C"/>
    <w:rsid w:val="00A54006"/>
    <w:rsid w:val="00A64213"/>
    <w:rsid w:val="00A66D1D"/>
    <w:rsid w:val="00A73527"/>
    <w:rsid w:val="00A76FF3"/>
    <w:rsid w:val="00A81A12"/>
    <w:rsid w:val="00A82AE7"/>
    <w:rsid w:val="00A9132F"/>
    <w:rsid w:val="00A91AB3"/>
    <w:rsid w:val="00AA6431"/>
    <w:rsid w:val="00AB3BDA"/>
    <w:rsid w:val="00AC6D55"/>
    <w:rsid w:val="00AD3B32"/>
    <w:rsid w:val="00AD4498"/>
    <w:rsid w:val="00AD68A8"/>
    <w:rsid w:val="00AF650A"/>
    <w:rsid w:val="00B03817"/>
    <w:rsid w:val="00B053E9"/>
    <w:rsid w:val="00B21E2D"/>
    <w:rsid w:val="00B351B1"/>
    <w:rsid w:val="00B368CB"/>
    <w:rsid w:val="00B404EB"/>
    <w:rsid w:val="00B40ABF"/>
    <w:rsid w:val="00B42B8A"/>
    <w:rsid w:val="00B43823"/>
    <w:rsid w:val="00B45B8E"/>
    <w:rsid w:val="00B53829"/>
    <w:rsid w:val="00B54ADD"/>
    <w:rsid w:val="00B62C79"/>
    <w:rsid w:val="00B62E99"/>
    <w:rsid w:val="00B65648"/>
    <w:rsid w:val="00B74C08"/>
    <w:rsid w:val="00BA24A5"/>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67FF"/>
    <w:rsid w:val="00C3705C"/>
    <w:rsid w:val="00C415AF"/>
    <w:rsid w:val="00C530B1"/>
    <w:rsid w:val="00C55F0D"/>
    <w:rsid w:val="00C56010"/>
    <w:rsid w:val="00C602B5"/>
    <w:rsid w:val="00C6074F"/>
    <w:rsid w:val="00C65374"/>
    <w:rsid w:val="00C7405B"/>
    <w:rsid w:val="00C74FDD"/>
    <w:rsid w:val="00C81366"/>
    <w:rsid w:val="00C81590"/>
    <w:rsid w:val="00CA04C6"/>
    <w:rsid w:val="00CA4972"/>
    <w:rsid w:val="00CA55E7"/>
    <w:rsid w:val="00CB0A85"/>
    <w:rsid w:val="00CB0FA3"/>
    <w:rsid w:val="00CB41EC"/>
    <w:rsid w:val="00CC063C"/>
    <w:rsid w:val="00CD1065"/>
    <w:rsid w:val="00CD5CD6"/>
    <w:rsid w:val="00CE044F"/>
    <w:rsid w:val="00CF0696"/>
    <w:rsid w:val="00D00080"/>
    <w:rsid w:val="00D05B00"/>
    <w:rsid w:val="00D20796"/>
    <w:rsid w:val="00D265DE"/>
    <w:rsid w:val="00D43AEF"/>
    <w:rsid w:val="00D60D3A"/>
    <w:rsid w:val="00D61C71"/>
    <w:rsid w:val="00D76E2B"/>
    <w:rsid w:val="00D813CD"/>
    <w:rsid w:val="00D96F1B"/>
    <w:rsid w:val="00DB5BF4"/>
    <w:rsid w:val="00DC3474"/>
    <w:rsid w:val="00DD22DC"/>
    <w:rsid w:val="00DD56A6"/>
    <w:rsid w:val="00DD6E31"/>
    <w:rsid w:val="00E05B4C"/>
    <w:rsid w:val="00E13953"/>
    <w:rsid w:val="00E26BC3"/>
    <w:rsid w:val="00E3489A"/>
    <w:rsid w:val="00E41AE7"/>
    <w:rsid w:val="00E4667A"/>
    <w:rsid w:val="00E53BFF"/>
    <w:rsid w:val="00E569B6"/>
    <w:rsid w:val="00E60BBD"/>
    <w:rsid w:val="00E6426B"/>
    <w:rsid w:val="00E65AF3"/>
    <w:rsid w:val="00E744C6"/>
    <w:rsid w:val="00E75B3C"/>
    <w:rsid w:val="00E83A48"/>
    <w:rsid w:val="00E84478"/>
    <w:rsid w:val="00E903FB"/>
    <w:rsid w:val="00E90CBB"/>
    <w:rsid w:val="00E971EC"/>
    <w:rsid w:val="00EA5FB2"/>
    <w:rsid w:val="00ED1624"/>
    <w:rsid w:val="00ED42EC"/>
    <w:rsid w:val="00ED458E"/>
    <w:rsid w:val="00ED6D07"/>
    <w:rsid w:val="00EE11D8"/>
    <w:rsid w:val="00EF155C"/>
    <w:rsid w:val="00EF203E"/>
    <w:rsid w:val="00F1060B"/>
    <w:rsid w:val="00F120F5"/>
    <w:rsid w:val="00F13F52"/>
    <w:rsid w:val="00F21FD5"/>
    <w:rsid w:val="00F22F56"/>
    <w:rsid w:val="00F330FB"/>
    <w:rsid w:val="00F33331"/>
    <w:rsid w:val="00F351F8"/>
    <w:rsid w:val="00F45DE2"/>
    <w:rsid w:val="00F549FC"/>
    <w:rsid w:val="00F63BE9"/>
    <w:rsid w:val="00F64265"/>
    <w:rsid w:val="00F6476E"/>
    <w:rsid w:val="00F67ED7"/>
    <w:rsid w:val="00F74A33"/>
    <w:rsid w:val="00F77003"/>
    <w:rsid w:val="00F77D46"/>
    <w:rsid w:val="00FA1F07"/>
    <w:rsid w:val="00FC1E47"/>
    <w:rsid w:val="00FC272C"/>
    <w:rsid w:val="00FC6699"/>
    <w:rsid w:val="00FD7250"/>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121"/>
        <o:r id="V:Rule17" type="connector" idref="#_x0000_s1127"/>
        <o:r id="V:Rule18" type="connector" idref="#_x0000_s1123"/>
        <o:r id="V:Rule19" type="connector" idref="#_x0000_s1132"/>
        <o:r id="V:Rule20" type="connector" idref="#_x0000_s1135"/>
        <o:r id="V:Rule21" type="connector" idref="#_x0000_s1131"/>
        <o:r id="V:Rule22" type="connector" idref="#_x0000_s1130"/>
        <o:r id="V:Rule23" type="connector" idref="#_x0000_s1137"/>
        <o:r id="V:Rule24" type="connector" idref="#_x0000_s1136"/>
        <o:r id="V:Rule25" type="connector" idref="#_x0000_s1140"/>
        <o:r id="V:Rule26" type="connector" idref="#_x0000_s1139"/>
        <o:r id="V:Rule27" type="connector" idref="#_x0000_s1142"/>
        <o:r id="V:Rule28" type="connector" idref="#_x0000_s1141"/>
        <o:r id="V:Rule29" type="connector" idref="#_x0000_s1144"/>
        <o:r id="V:Rule30"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DE2EA8D7B6A708EA330773DC4BBB2BE524EEE7489DA03103325A9AB6B278FCBCF6AB4B4C57EC6u9P7I" TargetMode="External"/><Relationship Id="rId13" Type="http://schemas.openxmlformats.org/officeDocument/2006/relationships/hyperlink" Target="consultantplus://offline/ref=24C259C2C922C5B20E04E6433643045237ABCD327FFFDAE20CBF2FF79D005E2103CA8CE83080275CC9C73EF2n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16AD2B3B68569E0EBFF2CEDE132FF235B8815E929314B9F629AE2801BAED4A486B13zEh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DE2EA8D7B6A708EA330773DC4BBB2BE504CE7778DDA03103325A9AB6B278FCBCF6AB4B4C47EC2u9P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9DE2EA8D7B6A708EA330773DC4BBB2BE524EEF758ADA03103325A9AB6B278FCBCF6AB4B4C47FC8u9P2I" TargetMode="External"/><Relationship Id="rId4" Type="http://schemas.openxmlformats.org/officeDocument/2006/relationships/settings" Target="settings.xml"/><Relationship Id="rId9" Type="http://schemas.openxmlformats.org/officeDocument/2006/relationships/hyperlink" Target="consultantplus://offline/ref=FE9DE2EA8D7B6A708EA330773DC4BBB2BE5241E7718BDA03103325A9ABu6P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4C68-E593-4294-AFEA-D7C9BD6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28</Pages>
  <Words>8591</Words>
  <Characters>48971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2015-08-11T10:41:00Z</cp:lastPrinted>
  <dcterms:created xsi:type="dcterms:W3CDTF">2015-05-13T13:08:00Z</dcterms:created>
  <dcterms:modified xsi:type="dcterms:W3CDTF">2015-10-05T12:28:00Z</dcterms:modified>
</cp:coreProperties>
</file>