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1A" w:rsidRPr="00E454DB" w:rsidRDefault="00CE231A" w:rsidP="008B1F5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E231A" w:rsidRPr="008B1F5A" w:rsidRDefault="00CE231A" w:rsidP="008B1F5A">
      <w:pPr>
        <w:pStyle w:val="af2"/>
        <w:jc w:val="center"/>
      </w:pPr>
    </w:p>
    <w:p w:rsidR="008B1F5A" w:rsidRPr="008B1F5A" w:rsidRDefault="008B1F5A" w:rsidP="008B1F5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B1F5A" w:rsidRPr="008B1F5A" w:rsidRDefault="008B1F5A" w:rsidP="008B1F5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АЛЕКСЕЕВСКОГО СЕЛЬСКОГО ПОСЕЛЕНИЯ</w:t>
      </w:r>
    </w:p>
    <w:p w:rsidR="008B1F5A" w:rsidRPr="008B1F5A" w:rsidRDefault="008B1F5A" w:rsidP="008B1F5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ГРИБАНОВСКОГО МУНИЦИПАЛЬНОГО</w:t>
      </w:r>
    </w:p>
    <w:p w:rsidR="008B1F5A" w:rsidRPr="008B1F5A" w:rsidRDefault="008B1F5A" w:rsidP="008B1F5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РАЙОНА  ВОРОНЕЖСКОЙ ОБЛАСТИ</w:t>
      </w:r>
    </w:p>
    <w:p w:rsidR="008B1F5A" w:rsidRPr="008B1F5A" w:rsidRDefault="008B1F5A" w:rsidP="008B1F5A">
      <w:pPr>
        <w:pStyle w:val="af2"/>
        <w:jc w:val="center"/>
        <w:rPr>
          <w:sz w:val="28"/>
          <w:szCs w:val="28"/>
        </w:rPr>
      </w:pPr>
    </w:p>
    <w:p w:rsidR="008B1F5A" w:rsidRPr="008B1F5A" w:rsidRDefault="008B1F5A" w:rsidP="008B1F5A">
      <w:pPr>
        <w:pStyle w:val="af2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8B1F5A">
        <w:rPr>
          <w:rFonts w:ascii="Times New Roman" w:hAnsi="Times New Roman" w:cs="Times New Roman"/>
          <w:b/>
          <w:iCs/>
          <w:sz w:val="32"/>
          <w:szCs w:val="32"/>
        </w:rPr>
        <w:t>Р</w:t>
      </w:r>
      <w:proofErr w:type="gramEnd"/>
      <w:r w:rsidRPr="008B1F5A">
        <w:rPr>
          <w:rFonts w:ascii="Times New Roman" w:hAnsi="Times New Roman" w:cs="Times New Roman"/>
          <w:b/>
          <w:iCs/>
          <w:sz w:val="32"/>
          <w:szCs w:val="32"/>
        </w:rPr>
        <w:t xml:space="preserve"> Е Ш Е Н И Е</w:t>
      </w:r>
    </w:p>
    <w:p w:rsidR="008B1F5A" w:rsidRDefault="008B1F5A" w:rsidP="008B1F5A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8B1F5A" w:rsidRPr="008B1F5A" w:rsidRDefault="008B1F5A" w:rsidP="008B1F5A">
      <w:pPr>
        <w:pStyle w:val="af2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10.08.2017г.  № 105</w:t>
      </w:r>
    </w:p>
    <w:p w:rsidR="008B1F5A" w:rsidRPr="008B1F5A" w:rsidRDefault="008B1F5A" w:rsidP="008B1F5A">
      <w:pPr>
        <w:pStyle w:val="af2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noProof/>
          <w:sz w:val="28"/>
          <w:szCs w:val="28"/>
        </w:rPr>
        <w:t>с.</w:t>
      </w:r>
      <w:r w:rsidR="006228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B1F5A">
        <w:rPr>
          <w:rFonts w:ascii="Times New Roman" w:hAnsi="Times New Roman" w:cs="Times New Roman"/>
          <w:noProof/>
          <w:sz w:val="28"/>
          <w:szCs w:val="28"/>
        </w:rPr>
        <w:t>Алексеевка</w:t>
      </w:r>
      <w:r w:rsidRPr="008B1F5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8B1F5A" w:rsidRPr="008B1F5A" w:rsidRDefault="008B1F5A" w:rsidP="008B1F5A">
      <w:pPr>
        <w:jc w:val="both"/>
        <w:outlineLvl w:val="0"/>
        <w:rPr>
          <w:sz w:val="28"/>
          <w:szCs w:val="28"/>
        </w:rPr>
      </w:pPr>
    </w:p>
    <w:p w:rsidR="008B1F5A" w:rsidRDefault="008B1F5A" w:rsidP="008B1F5A">
      <w:pPr>
        <w:tabs>
          <w:tab w:val="left" w:pos="4820"/>
        </w:tabs>
        <w:ind w:righ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sz w:val="28"/>
          <w:szCs w:val="28"/>
        </w:rPr>
        <w:t>О принятии программы комплексного развития транспортной  инфраструктуры Алексеевского сельского поселения Грибановского муниципального ра</w:t>
      </w:r>
      <w:r w:rsidR="005C2B5C">
        <w:rPr>
          <w:rFonts w:ascii="Times New Roman" w:hAnsi="Times New Roman" w:cs="Times New Roman"/>
          <w:sz w:val="28"/>
          <w:szCs w:val="28"/>
        </w:rPr>
        <w:t>йона В</w:t>
      </w:r>
      <w:r w:rsidR="0039743F">
        <w:rPr>
          <w:rFonts w:ascii="Times New Roman" w:hAnsi="Times New Roman" w:cs="Times New Roman"/>
          <w:sz w:val="28"/>
          <w:szCs w:val="28"/>
        </w:rPr>
        <w:t>оронежской области на 2017- 2025</w:t>
      </w:r>
      <w:r w:rsidRPr="008B1F5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1F5A" w:rsidRPr="008B1F5A" w:rsidRDefault="008B1F5A" w:rsidP="008B1F5A">
      <w:pPr>
        <w:tabs>
          <w:tab w:val="left" w:pos="4820"/>
        </w:tabs>
        <w:ind w:righ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1F5A" w:rsidRPr="008B1F5A" w:rsidRDefault="008B1F5A" w:rsidP="008B1F5A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F5A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 w:rsidRPr="008B1F5A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B1F5A">
        <w:rPr>
          <w:rFonts w:ascii="Times New Roman" w:hAnsi="Times New Roman" w:cs="Times New Roman"/>
          <w:sz w:val="28"/>
          <w:szCs w:val="28"/>
        </w:rPr>
        <w:t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Алексеевского сельского поселения, Генеральным планом</w:t>
      </w:r>
      <w:proofErr w:type="gramEnd"/>
      <w:r w:rsidRPr="008B1F5A">
        <w:rPr>
          <w:rFonts w:ascii="Times New Roman" w:hAnsi="Times New Roman" w:cs="Times New Roman"/>
          <w:sz w:val="28"/>
          <w:szCs w:val="28"/>
        </w:rPr>
        <w:t xml:space="preserve"> Алексеевского сельского поселения, Совет народных депутатов Але</w:t>
      </w:r>
      <w:r>
        <w:rPr>
          <w:rFonts w:ascii="Times New Roman" w:hAnsi="Times New Roman" w:cs="Times New Roman"/>
          <w:sz w:val="28"/>
          <w:szCs w:val="28"/>
        </w:rPr>
        <w:t>ксеевского сельского поселения</w:t>
      </w:r>
    </w:p>
    <w:p w:rsidR="008B1F5A" w:rsidRPr="008B1F5A" w:rsidRDefault="008B1F5A" w:rsidP="008B1F5A">
      <w:pPr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sz w:val="28"/>
          <w:szCs w:val="28"/>
        </w:rPr>
        <w:t>РЕШИЛ:</w:t>
      </w:r>
    </w:p>
    <w:p w:rsidR="008B1F5A" w:rsidRPr="008B1F5A" w:rsidRDefault="008B1F5A" w:rsidP="008B1F5A">
      <w:pPr>
        <w:pStyle w:val="af2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      1. Принять прилагаемую программу комплексного развития транспортной инфраструктуры </w:t>
      </w:r>
      <w:r w:rsidRPr="008B1F5A">
        <w:rPr>
          <w:rFonts w:ascii="Times New Roman" w:hAnsi="Times New Roman" w:cs="Times New Roman"/>
          <w:sz w:val="28"/>
          <w:szCs w:val="28"/>
        </w:rPr>
        <w:t xml:space="preserve">Алексеевского сельского 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>поселения Грибановского муниципального ра</w:t>
      </w:r>
      <w:r w:rsidR="005C2B5C">
        <w:rPr>
          <w:rFonts w:ascii="Times New Roman" w:hAnsi="Times New Roman" w:cs="Times New Roman"/>
          <w:sz w:val="28"/>
          <w:szCs w:val="28"/>
          <w:lang w:eastAsia="en-US"/>
        </w:rPr>
        <w:t xml:space="preserve">йона </w:t>
      </w:r>
      <w:r w:rsidR="0039743F">
        <w:rPr>
          <w:rFonts w:ascii="Times New Roman" w:hAnsi="Times New Roman" w:cs="Times New Roman"/>
          <w:sz w:val="28"/>
          <w:szCs w:val="28"/>
          <w:lang w:eastAsia="en-US"/>
        </w:rPr>
        <w:t>Воронежской области на 2017-2025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 годы.</w:t>
      </w:r>
    </w:p>
    <w:p w:rsidR="008B1F5A" w:rsidRPr="008B1F5A" w:rsidRDefault="008B1F5A" w:rsidP="008B1F5A">
      <w:pPr>
        <w:pStyle w:val="af2"/>
        <w:rPr>
          <w:rFonts w:ascii="Times New Roman" w:hAnsi="Times New Roman" w:cs="Times New Roman"/>
          <w:sz w:val="28"/>
          <w:szCs w:val="28"/>
          <w:lang w:eastAsia="en-US"/>
        </w:rPr>
      </w:pPr>
      <w:r w:rsidRPr="008B1F5A">
        <w:rPr>
          <w:rFonts w:ascii="Times New Roman" w:hAnsi="Times New Roman" w:cs="Times New Roman"/>
          <w:sz w:val="28"/>
          <w:szCs w:val="28"/>
          <w:lang w:eastAsia="en-US"/>
        </w:rPr>
        <w:t>2. Решение вступает в силу со дня подписания.</w:t>
      </w:r>
    </w:p>
    <w:p w:rsidR="008B1F5A" w:rsidRDefault="008B1F5A" w:rsidP="008B1F5A">
      <w:pPr>
        <w:pStyle w:val="af2"/>
        <w:rPr>
          <w:lang w:eastAsia="en-US"/>
        </w:rPr>
      </w:pP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8B1F5A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решения оставляю за собой</w:t>
      </w:r>
      <w:r w:rsidRPr="008B1F5A">
        <w:rPr>
          <w:lang w:eastAsia="en-US"/>
        </w:rPr>
        <w:t>.</w:t>
      </w:r>
    </w:p>
    <w:p w:rsidR="008B1F5A" w:rsidRDefault="008B1F5A" w:rsidP="008B1F5A">
      <w:pPr>
        <w:pStyle w:val="af2"/>
        <w:rPr>
          <w:lang w:eastAsia="en-US"/>
        </w:rPr>
      </w:pPr>
    </w:p>
    <w:p w:rsidR="008B1F5A" w:rsidRPr="008B1F5A" w:rsidRDefault="008B1F5A" w:rsidP="008B1F5A">
      <w:pPr>
        <w:pStyle w:val="af2"/>
        <w:rPr>
          <w:lang w:eastAsia="en-US"/>
        </w:rPr>
      </w:pPr>
    </w:p>
    <w:p w:rsidR="008B1F5A" w:rsidRPr="008B1F5A" w:rsidRDefault="008B1F5A" w:rsidP="008B1F5A">
      <w:pPr>
        <w:jc w:val="both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bCs/>
          <w:iCs/>
          <w:sz w:val="28"/>
          <w:szCs w:val="28"/>
        </w:rPr>
        <w:t>Глава поселения                                                             Н.А.Фомина</w:t>
      </w:r>
    </w:p>
    <w:p w:rsidR="008B1F5A" w:rsidRDefault="008B1F5A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8B1F5A" w:rsidRPr="00160CDE" w:rsidRDefault="008B1F5A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E231A" w:rsidRPr="00E454DB" w:rsidRDefault="00CE231A" w:rsidP="00CE231A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C72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E454DB">
        <w:rPr>
          <w:rFonts w:ascii="Times New Roman" w:hAnsi="Times New Roman" w:cs="Times New Roman"/>
          <w:b/>
          <w:bCs/>
          <w:sz w:val="24"/>
          <w:szCs w:val="24"/>
        </w:rPr>
        <w:t>ОГРАММА</w:t>
      </w:r>
    </w:p>
    <w:p w:rsidR="00CE231A" w:rsidRPr="00E454DB" w:rsidRDefault="00CE231A" w:rsidP="00CE231A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54DB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комплексного развития транспортной инфраструктуры </w:t>
      </w:r>
      <w:r w:rsidR="00280CAC" w:rsidRPr="00E454DB">
        <w:rPr>
          <w:rFonts w:ascii="Times New Roman" w:hAnsi="Times New Roman" w:cs="Times New Roman"/>
          <w:sz w:val="24"/>
          <w:szCs w:val="24"/>
          <w:lang w:eastAsia="en-US"/>
        </w:rPr>
        <w:t xml:space="preserve">Алексеевского </w:t>
      </w:r>
      <w:r w:rsidRPr="00E454DB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280CAC" w:rsidRPr="00E454DB">
        <w:rPr>
          <w:rFonts w:ascii="Times New Roman" w:hAnsi="Times New Roman" w:cs="Times New Roman"/>
          <w:sz w:val="24"/>
          <w:szCs w:val="24"/>
          <w:lang w:eastAsia="en-US"/>
        </w:rPr>
        <w:t xml:space="preserve">Грибановского </w:t>
      </w:r>
      <w:r w:rsidRPr="00E454DB">
        <w:rPr>
          <w:rFonts w:ascii="Times New Roman" w:hAnsi="Times New Roman" w:cs="Times New Roman"/>
          <w:sz w:val="24"/>
          <w:szCs w:val="24"/>
          <w:lang w:eastAsia="en-US"/>
        </w:rPr>
        <w:t>муниципаль</w:t>
      </w:r>
      <w:r w:rsidR="00247990">
        <w:rPr>
          <w:rFonts w:ascii="Times New Roman" w:hAnsi="Times New Roman" w:cs="Times New Roman"/>
          <w:sz w:val="24"/>
          <w:szCs w:val="24"/>
          <w:lang w:eastAsia="en-US"/>
        </w:rPr>
        <w:t>ного района Воронежской области</w:t>
      </w:r>
    </w:p>
    <w:p w:rsidR="00CE231A" w:rsidRPr="00E454DB" w:rsidRDefault="00CE231A" w:rsidP="00CE231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31A" w:rsidRPr="00E454DB" w:rsidRDefault="00CE231A" w:rsidP="00CE231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454DB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CE231A" w:rsidRPr="00E454DB" w:rsidRDefault="00CE231A" w:rsidP="00CE231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84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985"/>
        <w:gridCol w:w="6457"/>
      </w:tblGrid>
      <w:tr w:rsidR="00CE231A" w:rsidRPr="00E454DB" w:rsidTr="00280CAC"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57" w:type="dxa"/>
          </w:tcPr>
          <w:p w:rsidR="00CE231A" w:rsidRPr="00E454DB" w:rsidRDefault="00CE231A" w:rsidP="00280C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280CAC" w:rsidRPr="00E45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Алексеевского сельского поселения Грибановского муниципального района Воронежской области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CE231A" w:rsidRPr="00E454DB" w:rsidTr="00280CAC">
        <w:trPr>
          <w:trHeight w:val="1020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Основания для разработки </w:t>
            </w: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457" w:type="dxa"/>
          </w:tcPr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06.10.2003 </w:t>
            </w:r>
            <w:hyperlink r:id="rId6" w:history="1">
              <w:r w:rsidRPr="00E454DB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№ 131-ФЗ</w:t>
              </w:r>
            </w:hyperlink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      </w:r>
          </w:p>
          <w:p w:rsidR="0039743F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 Устав </w:t>
            </w:r>
            <w:r w:rsidR="00280CAC" w:rsidRPr="00E454DB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9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 Генеральный план </w:t>
            </w:r>
            <w:r w:rsidR="00280CAC"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9743F">
              <w:rPr>
                <w:rFonts w:ascii="Times New Roman" w:hAnsi="Times New Roman" w:cs="Times New Roman"/>
                <w:sz w:val="24"/>
                <w:szCs w:val="24"/>
              </w:rPr>
              <w:t xml:space="preserve"> от 09.04.2012 № 88</w:t>
            </w:r>
          </w:p>
          <w:p w:rsidR="00CE231A" w:rsidRPr="00E454DB" w:rsidRDefault="00E454DB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31A" w:rsidRPr="00E454DB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Воронежской области</w:t>
            </w:r>
          </w:p>
        </w:tc>
      </w:tr>
      <w:tr w:rsidR="00CE231A" w:rsidRPr="00E454DB" w:rsidTr="00280CAC">
        <w:trPr>
          <w:trHeight w:val="575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457" w:type="dxa"/>
          </w:tcPr>
          <w:p w:rsidR="00CE231A" w:rsidRPr="00E454DB" w:rsidRDefault="00CE231A" w:rsidP="00280CAC">
            <w:pPr>
              <w:pStyle w:val="a8"/>
            </w:pPr>
            <w:r w:rsidRPr="00E454DB">
              <w:t xml:space="preserve">Администрация </w:t>
            </w:r>
            <w:r w:rsidR="00280CAC" w:rsidRPr="00E454DB">
              <w:t>Алексеевского сельского поселения Грибановского муниципального района Воронежской области</w:t>
            </w:r>
          </w:p>
          <w:p w:rsidR="00622875" w:rsidRDefault="00CE231A" w:rsidP="00280CAC">
            <w:pPr>
              <w:pStyle w:val="a8"/>
            </w:pPr>
            <w:r w:rsidRPr="00E454DB">
              <w:t>Адрес:</w:t>
            </w:r>
            <w:r w:rsidR="00280CAC" w:rsidRPr="00E454DB">
              <w:t xml:space="preserve"> Воронежская область, Грибановский район, </w:t>
            </w:r>
          </w:p>
          <w:p w:rsidR="00CE231A" w:rsidRPr="00E454DB" w:rsidRDefault="00280CAC" w:rsidP="00280CAC">
            <w:pPr>
              <w:pStyle w:val="a8"/>
            </w:pPr>
            <w:proofErr w:type="gramStart"/>
            <w:r w:rsidRPr="00E454DB">
              <w:t>с</w:t>
            </w:r>
            <w:proofErr w:type="gramEnd"/>
            <w:r w:rsidRPr="00E454DB">
              <w:t>.</w:t>
            </w:r>
            <w:r w:rsidR="00622875">
              <w:t xml:space="preserve"> </w:t>
            </w:r>
            <w:r w:rsidRPr="00E454DB">
              <w:t>Алексеевка, ул.</w:t>
            </w:r>
            <w:r w:rsidR="00622875">
              <w:t xml:space="preserve"> </w:t>
            </w:r>
            <w:r w:rsidRPr="00E454DB">
              <w:t>Центральная</w:t>
            </w:r>
            <w:r w:rsidR="00622875">
              <w:t>,</w:t>
            </w:r>
            <w:r w:rsidRPr="00E454DB">
              <w:t xml:space="preserve"> д.52</w:t>
            </w:r>
          </w:p>
        </w:tc>
      </w:tr>
      <w:tr w:rsidR="00CE231A" w:rsidRPr="00E454DB" w:rsidTr="00280CAC"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разработчик </w:t>
            </w: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457" w:type="dxa"/>
          </w:tcPr>
          <w:p w:rsidR="00280CAC" w:rsidRPr="00E454DB" w:rsidRDefault="00280CAC" w:rsidP="00280CAC">
            <w:pPr>
              <w:pStyle w:val="a8"/>
            </w:pPr>
            <w:r w:rsidRPr="00E454DB">
              <w:t>Администрация Алексеевского сельского поселения Грибановского муниципального района Воронежской области</w:t>
            </w:r>
          </w:p>
          <w:p w:rsidR="00622875" w:rsidRDefault="00280CAC" w:rsidP="00622875">
            <w:pPr>
              <w:pStyle w:val="a8"/>
            </w:pPr>
            <w:r w:rsidRPr="00E454DB">
              <w:t>Адрес: Воронежская область, Грибановский район,</w:t>
            </w:r>
          </w:p>
          <w:p w:rsidR="00CE231A" w:rsidRPr="00E454DB" w:rsidRDefault="00280CAC" w:rsidP="00622875">
            <w:pPr>
              <w:pStyle w:val="a8"/>
            </w:pPr>
            <w:proofErr w:type="gramStart"/>
            <w:r w:rsidRPr="00E454DB">
              <w:t>с</w:t>
            </w:r>
            <w:proofErr w:type="gramEnd"/>
            <w:r w:rsidRPr="00E454DB">
              <w:t>.</w:t>
            </w:r>
            <w:r w:rsidR="00622875">
              <w:t xml:space="preserve"> </w:t>
            </w:r>
            <w:r w:rsidRPr="00E454DB">
              <w:t>Алексеевка, ул.</w:t>
            </w:r>
            <w:r w:rsidR="00622875">
              <w:t xml:space="preserve"> </w:t>
            </w:r>
            <w:r w:rsidRPr="00E454DB">
              <w:t>Центральная</w:t>
            </w:r>
            <w:r w:rsidR="00622875">
              <w:t>,</w:t>
            </w:r>
            <w:r w:rsidRPr="00E454DB">
              <w:t xml:space="preserve"> д.52</w:t>
            </w:r>
          </w:p>
        </w:tc>
      </w:tr>
      <w:tr w:rsidR="00CE231A" w:rsidRPr="00E454DB" w:rsidTr="00280CAC">
        <w:trPr>
          <w:trHeight w:val="515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 Программы</w:t>
            </w: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CE231A" w:rsidRPr="00E454DB" w:rsidRDefault="00CE231A" w:rsidP="0028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Целью настоящей программы является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 местного значения</w:t>
            </w:r>
          </w:p>
        </w:tc>
      </w:tr>
      <w:tr w:rsidR="00CE231A" w:rsidRPr="00E454DB" w:rsidTr="00E454DB">
        <w:trPr>
          <w:trHeight w:val="2935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</w:tr>
      <w:tr w:rsidR="00CE231A" w:rsidRPr="00E454DB" w:rsidTr="00280CAC">
        <w:trPr>
          <w:trHeight w:val="1683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                             показатели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индикаторы) </w:t>
            </w: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 транспортной инфраструктуры</w:t>
            </w:r>
          </w:p>
        </w:tc>
        <w:tc>
          <w:tcPr>
            <w:tcW w:w="6457" w:type="dxa"/>
          </w:tcPr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r w:rsidR="00361EFC">
              <w:rPr>
                <w:rFonts w:ascii="Times New Roman" w:hAnsi="Times New Roman" w:cs="Times New Roman"/>
                <w:sz w:val="24"/>
                <w:szCs w:val="24"/>
              </w:rPr>
              <w:t xml:space="preserve">8,35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r w:rsidR="00361EFC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строительства новых автомобильных дорог, </w:t>
            </w:r>
            <w:r w:rsidR="00361EF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</w:t>
            </w:r>
            <w:r w:rsidR="00361EFC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 w:rsidR="00361EFC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361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E231A" w:rsidRPr="00E454DB" w:rsidRDefault="00CE231A" w:rsidP="00361E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r w:rsidR="00361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CE231A" w:rsidRPr="00E454DB" w:rsidTr="00280CAC">
        <w:trPr>
          <w:trHeight w:val="1683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и этапы реализации </w:t>
            </w:r>
          </w:p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57" w:type="dxa"/>
          </w:tcPr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</w:t>
            </w:r>
            <w:r w:rsidR="00AF604D">
              <w:rPr>
                <w:rFonts w:ascii="Times New Roman" w:hAnsi="Times New Roman" w:cs="Times New Roman"/>
                <w:sz w:val="24"/>
                <w:szCs w:val="24"/>
              </w:rPr>
              <w:t>ается на срок 9</w:t>
            </w:r>
            <w:r w:rsidR="00280CAC"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="00280CAC" w:rsidRPr="00E454DB">
              <w:rPr>
                <w:rFonts w:ascii="Times New Roman" w:hAnsi="Times New Roman" w:cs="Times New Roman"/>
                <w:sz w:val="24"/>
                <w:szCs w:val="24"/>
              </w:rPr>
              <w:t>рограммы охва</w:t>
            </w:r>
            <w:r w:rsidR="00AF604D">
              <w:rPr>
                <w:rFonts w:ascii="Times New Roman" w:hAnsi="Times New Roman" w:cs="Times New Roman"/>
                <w:sz w:val="24"/>
                <w:szCs w:val="24"/>
              </w:rPr>
              <w:t>тывают  период с 2017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04D">
              <w:rPr>
                <w:rFonts w:ascii="Times New Roman" w:hAnsi="Times New Roman" w:cs="Times New Roman"/>
                <w:sz w:val="24"/>
                <w:szCs w:val="24"/>
              </w:rPr>
              <w:t>год по 2025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CE231A" w:rsidRPr="00E454DB" w:rsidRDefault="00280CAC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1 этап – с 2017г по 2021г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5C2B5C">
              <w:rPr>
                <w:rFonts w:ascii="Times New Roman" w:hAnsi="Times New Roman" w:cs="Times New Roman"/>
                <w:sz w:val="24"/>
                <w:szCs w:val="24"/>
              </w:rPr>
              <w:t xml:space="preserve"> – с 20</w:t>
            </w:r>
            <w:r w:rsidR="00AF604D">
              <w:rPr>
                <w:rFonts w:ascii="Times New Roman" w:hAnsi="Times New Roman" w:cs="Times New Roman"/>
                <w:sz w:val="24"/>
                <w:szCs w:val="24"/>
              </w:rPr>
              <w:t>22г-2025</w:t>
            </w:r>
            <w:r w:rsidR="00280CAC" w:rsidRPr="00E45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E231A" w:rsidRPr="00E454DB" w:rsidTr="00280CAC">
        <w:trPr>
          <w:trHeight w:val="986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457" w:type="dxa"/>
          </w:tcPr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 проектированию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 строительству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 реконструкции</w:t>
            </w:r>
          </w:p>
          <w:p w:rsidR="00CE231A" w:rsidRPr="00E454DB" w:rsidRDefault="00CE231A" w:rsidP="00280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 объектов транспортной инфраструктуры</w:t>
            </w:r>
          </w:p>
        </w:tc>
      </w:tr>
      <w:tr w:rsidR="00CE231A" w:rsidRPr="00E454DB" w:rsidTr="00280CAC">
        <w:trPr>
          <w:trHeight w:val="515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Ожидаемые результаты реализации </w:t>
            </w: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457" w:type="dxa"/>
          </w:tcPr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реал</w:t>
            </w:r>
            <w:r w:rsidR="00280CAC" w:rsidRPr="00E454DB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 w:rsidR="005C2B5C">
              <w:rPr>
                <w:rFonts w:ascii="Times New Roman" w:hAnsi="Times New Roman" w:cs="Times New Roman"/>
                <w:sz w:val="24"/>
                <w:szCs w:val="24"/>
              </w:rPr>
              <w:t>ции мероприятий</w:t>
            </w:r>
            <w:r w:rsidR="00AF60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 2025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году ожидается:</w:t>
            </w:r>
          </w:p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качества, эффективности  и доступности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обслуживания населения  и субъектов экономической деятельности сельского поселения;       </w:t>
            </w:r>
          </w:p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  <w:p w:rsidR="00CE231A" w:rsidRPr="00E454DB" w:rsidRDefault="00CE231A" w:rsidP="00280CA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сети автомобильных дорог общего пользования местного значения                              </w:t>
            </w:r>
          </w:p>
          <w:p w:rsidR="00CE231A" w:rsidRPr="00E454DB" w:rsidRDefault="00CE231A" w:rsidP="00280C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-  обеспечение надежности и безопасности системы транспортной инфраструктуры</w:t>
            </w:r>
          </w:p>
        </w:tc>
      </w:tr>
      <w:tr w:rsidR="00CE231A" w:rsidRPr="00E454DB" w:rsidTr="00280CAC">
        <w:trPr>
          <w:trHeight w:val="974"/>
        </w:trPr>
        <w:tc>
          <w:tcPr>
            <w:tcW w:w="1985" w:type="dxa"/>
          </w:tcPr>
          <w:p w:rsidR="00CE231A" w:rsidRPr="00E454DB" w:rsidRDefault="00CE231A" w:rsidP="00280C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57" w:type="dxa"/>
          </w:tcPr>
          <w:p w:rsidR="00024620" w:rsidRPr="00690B34" w:rsidRDefault="00024620" w:rsidP="00024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4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 в том числе  по годам подлежит ежегодной корректировке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31A" w:rsidRPr="00E454DB" w:rsidRDefault="00024620" w:rsidP="00024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 сельского</w:t>
            </w:r>
            <w:r w:rsidRPr="00690B34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</w:tr>
    </w:tbl>
    <w:p w:rsidR="00CE231A" w:rsidRPr="00E454DB" w:rsidRDefault="00CE231A" w:rsidP="00CE23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31A" w:rsidRDefault="00CE231A" w:rsidP="00CE231A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4D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22875" w:rsidRPr="00E454DB" w:rsidRDefault="00622875" w:rsidP="00622875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31A" w:rsidRPr="00E454DB" w:rsidRDefault="00CE231A" w:rsidP="00CE231A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B610C4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сельского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r w:rsidR="00B610C4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сельского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 транспорта.</w:t>
      </w:r>
    </w:p>
    <w:p w:rsidR="00CE231A" w:rsidRPr="00E454DB" w:rsidRDefault="00CE231A" w:rsidP="00CE231A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B610C4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 сельского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разрабатывается и утверждается органами местного самоуправления </w:t>
      </w:r>
      <w:proofErr w:type="gramStart"/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</w:t>
      </w:r>
      <w:proofErr w:type="gramEnd"/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утвержденного в порядке, установленном Градостроительным Кодексом РФ, генерального плана поселения.</w:t>
      </w:r>
    </w:p>
    <w:p w:rsidR="00CE231A" w:rsidRPr="00E454DB" w:rsidRDefault="00CE231A" w:rsidP="00CE231A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r w:rsidR="00B610C4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сельского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CE231A" w:rsidRPr="00E454DB" w:rsidRDefault="00CE231A" w:rsidP="00CE231A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надежного и устойчивого обслуживания жителей </w:t>
      </w:r>
      <w:r w:rsidR="00B610C4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 сельского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 w:rsidR="00B610C4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 сельского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CE231A" w:rsidRPr="00E454DB" w:rsidRDefault="00CE231A" w:rsidP="00CE231A">
      <w:pPr>
        <w:widowControl w:val="0"/>
        <w:spacing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 w:rsidR="00B610C4"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Алексеевского сельского </w:t>
      </w: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и предполагает реализацию следующих мероприятий: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</w:rPr>
        <w:t>- проектирование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</w:rPr>
        <w:t>- строительство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</w:rPr>
        <w:t>-</w:t>
      </w:r>
      <w:r w:rsidR="00622875">
        <w:rPr>
          <w:rFonts w:ascii="Times New Roman" w:hAnsi="Times New Roman" w:cs="Times New Roman"/>
          <w:sz w:val="24"/>
          <w:szCs w:val="24"/>
        </w:rPr>
        <w:t xml:space="preserve"> </w:t>
      </w:r>
      <w:r w:rsidRPr="00AE35FE">
        <w:rPr>
          <w:rFonts w:ascii="Times New Roman" w:hAnsi="Times New Roman" w:cs="Times New Roman"/>
          <w:sz w:val="24"/>
          <w:szCs w:val="24"/>
        </w:rPr>
        <w:t>реконструкция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</w:rPr>
        <w:t>- капитальный  ремонт и ремонт  объектов транспортной инфраструктуры</w:t>
      </w:r>
    </w:p>
    <w:p w:rsidR="00CE231A" w:rsidRPr="00E454DB" w:rsidRDefault="00CE231A" w:rsidP="00CE231A">
      <w:pPr>
        <w:widowControl w:val="0"/>
        <w:numPr>
          <w:ilvl w:val="0"/>
          <w:numId w:val="1"/>
        </w:numPr>
        <w:tabs>
          <w:tab w:val="left" w:pos="854"/>
        </w:tabs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по проектированию автомобильных дорог общего пользования местного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значения.</w:t>
      </w:r>
    </w:p>
    <w:p w:rsidR="00CE231A" w:rsidRPr="00E454DB" w:rsidRDefault="00CE231A" w:rsidP="00CE231A">
      <w:pPr>
        <w:widowControl w:val="0"/>
        <w:numPr>
          <w:ilvl w:val="0"/>
          <w:numId w:val="1"/>
        </w:numPr>
        <w:tabs>
          <w:tab w:val="left" w:pos="854"/>
        </w:tabs>
        <w:spacing w:after="0" w:line="25" w:lineRule="atLeast"/>
        <w:ind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строительству 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продукции.</w:t>
      </w:r>
    </w:p>
    <w:p w:rsidR="00CE231A" w:rsidRPr="00E454DB" w:rsidRDefault="00CE231A" w:rsidP="00CE231A">
      <w:pPr>
        <w:widowControl w:val="0"/>
        <w:numPr>
          <w:ilvl w:val="0"/>
          <w:numId w:val="1"/>
        </w:numPr>
        <w:tabs>
          <w:tab w:val="left" w:pos="783"/>
        </w:tabs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реконструкции  автомобильных дорог общего пользования местного значения и искусственных сооружений на них.</w:t>
      </w:r>
    </w:p>
    <w:p w:rsidR="00CE231A" w:rsidRPr="00E454DB" w:rsidRDefault="00CE231A" w:rsidP="00CE231A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CE231A" w:rsidRPr="00E454DB" w:rsidRDefault="00CE231A" w:rsidP="00CE231A">
      <w:pPr>
        <w:widowControl w:val="0"/>
        <w:numPr>
          <w:ilvl w:val="0"/>
          <w:numId w:val="1"/>
        </w:numPr>
        <w:tabs>
          <w:tab w:val="left" w:pos="922"/>
        </w:tabs>
        <w:spacing w:after="0"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капитальному ремонту и ремонту  автомобильных дорог общего пользования местного значения и искусственных сооружений на них.</w:t>
      </w:r>
    </w:p>
    <w:p w:rsidR="00CE231A" w:rsidRPr="00E454DB" w:rsidRDefault="00CE231A" w:rsidP="00CE231A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CE231A" w:rsidRPr="00E454DB" w:rsidRDefault="00CE231A" w:rsidP="00CE231A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CE231A" w:rsidRPr="00E454DB" w:rsidRDefault="00CE231A" w:rsidP="00CE231A">
      <w:pPr>
        <w:widowControl w:val="0"/>
        <w:spacing w:line="25" w:lineRule="atLeast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комплексного развития транспортной инфраструктуры </w:t>
      </w:r>
      <w:r w:rsidR="00B610C4"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Алексеевского сельского </w:t>
      </w: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на </w:t>
      </w:r>
      <w:r w:rsidR="006E1AF8">
        <w:rPr>
          <w:rFonts w:ascii="Times New Roman" w:hAnsi="Times New Roman" w:cs="Times New Roman"/>
          <w:sz w:val="24"/>
          <w:szCs w:val="24"/>
          <w:shd w:val="clear" w:color="auto" w:fill="FFFFFF"/>
        </w:rPr>
        <w:t>2017-2025</w:t>
      </w: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>годы  подготовлена на основании: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Градостроительного кодекса РФ от 29.12.2004 №190 - ФЗ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Федерального закона от 29.12.2014года №456 - ФЗ «О внесении изменений в Градостроительный кодекс РФ и отдельные законные акты РФ»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Федерального закона от 06.10.2003 года</w:t>
      </w:r>
      <w:hyperlink r:id="rId7" w:history="1">
        <w:r w:rsidRPr="00AE35FE">
          <w:rPr>
            <w:rFonts w:ascii="Times New Roman" w:hAnsi="Times New Roman" w:cs="Times New Roman"/>
            <w:sz w:val="24"/>
            <w:szCs w:val="24"/>
          </w:rPr>
          <w:t xml:space="preserve"> № 131-ФЗ </w:t>
        </w:r>
      </w:hyperlink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>-постановления Правительства Российской Федерации от 25.12.2015 №</w:t>
      </w: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1440 </w:t>
      </w: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CE231A" w:rsidRPr="00AE35FE" w:rsidRDefault="00CE231A" w:rsidP="00AE35FE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Генерального плана </w:t>
      </w:r>
      <w:r w:rsidR="00B610C4"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Алексеевского сельского </w:t>
      </w:r>
      <w:r w:rsidRPr="00AE35FE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="009C4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09.04.2012г. №</w:t>
      </w:r>
      <w:r w:rsidR="006E1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88</w:t>
      </w:r>
    </w:p>
    <w:p w:rsidR="00CE231A" w:rsidRPr="00E454DB" w:rsidRDefault="00CE231A" w:rsidP="00B610C4">
      <w:pPr>
        <w:widowControl w:val="0"/>
        <w:tabs>
          <w:tab w:val="left" w:pos="188"/>
        </w:tabs>
        <w:spacing w:line="25" w:lineRule="atLeast"/>
        <w:ind w:left="20" w:right="2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Таким образом, Программа является инструментом реализации приоритетных направлений развития </w:t>
      </w:r>
      <w:r w:rsidR="00B610C4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сельского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CE231A" w:rsidRPr="00E454DB" w:rsidRDefault="00CE231A" w:rsidP="00E454DB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r w:rsidR="00B610C4" w:rsidRPr="00E454DB">
        <w:rPr>
          <w:rFonts w:ascii="Times New Roman" w:hAnsi="Times New Roman" w:cs="Times New Roman"/>
          <w:b/>
          <w:bCs/>
          <w:sz w:val="24"/>
          <w:szCs w:val="24"/>
        </w:rPr>
        <w:t>Алексеевского</w:t>
      </w:r>
      <w:r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E231A" w:rsidRPr="00E454DB" w:rsidRDefault="00CE231A" w:rsidP="00CE231A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B610C4"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Алексеевского </w:t>
      </w:r>
      <w:r w:rsidRPr="00E454D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CE231A" w:rsidRPr="00E454DB" w:rsidRDefault="00CE231A" w:rsidP="00E454DB">
      <w:pPr>
        <w:shd w:val="clear" w:color="auto" w:fill="FFFFFF"/>
        <w:tabs>
          <w:tab w:val="left" w:pos="284"/>
        </w:tabs>
        <w:spacing w:line="100" w:lineRule="atLeast"/>
        <w:ind w:left="7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4DB">
        <w:rPr>
          <w:rFonts w:ascii="Times New Roman" w:hAnsi="Times New Roman" w:cs="Times New Roman"/>
          <w:b/>
          <w:bCs/>
          <w:sz w:val="24"/>
          <w:szCs w:val="24"/>
        </w:rPr>
        <w:t>в структуре пространственной организации Воронежской области</w:t>
      </w:r>
    </w:p>
    <w:p w:rsidR="00CE231A" w:rsidRPr="00E454DB" w:rsidRDefault="00CE231A" w:rsidP="00CE231A">
      <w:pPr>
        <w:widowControl w:val="0"/>
        <w:spacing w:line="25" w:lineRule="atLeast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факторами, определяющими направления разработки Программы, являются:</w:t>
      </w:r>
    </w:p>
    <w:p w:rsidR="00CE231A" w:rsidRPr="00E454DB" w:rsidRDefault="00CE231A" w:rsidP="00CE231A">
      <w:pPr>
        <w:widowControl w:val="0"/>
        <w:numPr>
          <w:ilvl w:val="0"/>
          <w:numId w:val="2"/>
        </w:numPr>
        <w:tabs>
          <w:tab w:val="left" w:pos="322"/>
        </w:tabs>
        <w:spacing w:after="0" w:line="2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жилья;</w:t>
      </w:r>
    </w:p>
    <w:p w:rsidR="00CE231A" w:rsidRPr="00E454DB" w:rsidRDefault="00CE231A" w:rsidP="00CE231A">
      <w:pPr>
        <w:widowControl w:val="0"/>
        <w:numPr>
          <w:ilvl w:val="0"/>
          <w:numId w:val="2"/>
        </w:numPr>
        <w:tabs>
          <w:tab w:val="left" w:pos="322"/>
        </w:tabs>
        <w:spacing w:after="0" w:line="2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существующей системы транспортной инфраструктуры.</w:t>
      </w:r>
    </w:p>
    <w:p w:rsidR="00E9243E" w:rsidRPr="00E454DB" w:rsidRDefault="00CE231A" w:rsidP="00432876">
      <w:pPr>
        <w:widowControl w:val="0"/>
        <w:spacing w:line="25" w:lineRule="atLeast"/>
        <w:ind w:left="20" w:right="20" w:firstLine="28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Территория </w:t>
      </w:r>
      <w:r w:rsidR="00E9243E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входит в состав территории </w:t>
      </w:r>
      <w:r w:rsidR="00E9243E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Грибановского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района Воронежской  области, расположена </w:t>
      </w:r>
      <w:r w:rsidR="00E9243E" w:rsidRPr="00E454DB">
        <w:rPr>
          <w:rStyle w:val="ac"/>
          <w:rFonts w:ascii="Times New Roman" w:eastAsia="Times New Roman" w:hAnsi="Times New Roman" w:cs="Times New Roman"/>
          <w:color w:val="323232"/>
          <w:sz w:val="24"/>
          <w:szCs w:val="24"/>
        </w:rPr>
        <w:t xml:space="preserve">в северо-восточной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части,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занимает площадь </w:t>
      </w:r>
      <w:r w:rsidR="00E9243E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5782000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км., административный  центр – </w:t>
      </w:r>
      <w:r w:rsidR="00E9243E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="00E9243E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="00E9243E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лексеевка. </w:t>
      </w:r>
      <w:r w:rsidR="00E9243E" w:rsidRPr="00E454DB">
        <w:rPr>
          <w:rStyle w:val="ac"/>
          <w:rFonts w:ascii="Times New Roman" w:eastAsia="Times New Roman" w:hAnsi="Times New Roman" w:cs="Times New Roman"/>
          <w:color w:val="323232"/>
          <w:sz w:val="24"/>
          <w:szCs w:val="24"/>
        </w:rPr>
        <w:t>Соседними для Алексеевского сельского поселения  являются сельские поселения Грибановского муниципального района: Малоалабухское сельское поселение на Востоке</w:t>
      </w:r>
      <w:proofErr w:type="gramStart"/>
      <w:r w:rsidR="00E9243E" w:rsidRPr="00E454DB">
        <w:rPr>
          <w:rStyle w:val="ac"/>
          <w:rFonts w:ascii="Times New Roman" w:eastAsia="Times New Roman" w:hAnsi="Times New Roman" w:cs="Times New Roman"/>
          <w:color w:val="323232"/>
          <w:sz w:val="24"/>
          <w:szCs w:val="24"/>
        </w:rPr>
        <w:t xml:space="preserve"> ,</w:t>
      </w:r>
      <w:proofErr w:type="gramEnd"/>
      <w:r w:rsidR="00E9243E" w:rsidRPr="00E454DB">
        <w:rPr>
          <w:rStyle w:val="ac"/>
          <w:rFonts w:ascii="Times New Roman" w:eastAsia="Times New Roman" w:hAnsi="Times New Roman" w:cs="Times New Roman"/>
          <w:color w:val="323232"/>
          <w:sz w:val="24"/>
          <w:szCs w:val="24"/>
        </w:rPr>
        <w:t xml:space="preserve"> Малогрибановское сельское поселение  на юге;   Терновский муниципальный район на западе; Тамбовская область на севере; Село Алексеевка расположено в 20 км к северо-</w:t>
      </w:r>
      <w:r w:rsidR="00E9243E" w:rsidRPr="00E454DB">
        <w:rPr>
          <w:rStyle w:val="ac"/>
          <w:rFonts w:ascii="Times New Roman" w:eastAsia="Times New Roman" w:hAnsi="Times New Roman" w:cs="Times New Roman"/>
          <w:sz w:val="24"/>
          <w:szCs w:val="24"/>
        </w:rPr>
        <w:t>востоку</w:t>
      </w:r>
      <w:r w:rsidR="00E9243E" w:rsidRPr="00E454DB">
        <w:rPr>
          <w:rStyle w:val="ac"/>
          <w:rFonts w:ascii="Times New Roman" w:eastAsia="Times New Roman" w:hAnsi="Times New Roman" w:cs="Times New Roman"/>
          <w:color w:val="323232"/>
          <w:sz w:val="24"/>
          <w:szCs w:val="24"/>
        </w:rPr>
        <w:t xml:space="preserve"> от административного, экономического  и культурного центра района - п.г.т. Грибановский</w:t>
      </w:r>
      <w:r w:rsidR="00E9243E" w:rsidRPr="00E454DB">
        <w:rPr>
          <w:rStyle w:val="ac"/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CE231A" w:rsidRPr="00E454DB" w:rsidRDefault="00CE231A" w:rsidP="00432876">
      <w:pPr>
        <w:widowControl w:val="0"/>
        <w:spacing w:line="25" w:lineRule="atLeast"/>
        <w:ind w:left="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поселения входят территории </w:t>
      </w:r>
      <w:r w:rsidR="00432876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населенных пунктов: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119"/>
      </w:tblGrid>
      <w:tr w:rsidR="00CE231A" w:rsidRPr="00E454DB" w:rsidTr="00280CAC">
        <w:tc>
          <w:tcPr>
            <w:tcW w:w="904" w:type="dxa"/>
            <w:shd w:val="clear" w:color="auto" w:fill="auto"/>
          </w:tcPr>
          <w:p w:rsidR="00CE231A" w:rsidRPr="00E454DB" w:rsidRDefault="00CE231A" w:rsidP="00280CAC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2876"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E231A" w:rsidRPr="00E454DB" w:rsidRDefault="00CE231A" w:rsidP="00280CAC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32876"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r w:rsidR="00432876"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CE231A" w:rsidRPr="00E454DB" w:rsidTr="00280CAC">
        <w:tc>
          <w:tcPr>
            <w:tcW w:w="904" w:type="dxa"/>
            <w:shd w:val="clear" w:color="auto" w:fill="auto"/>
          </w:tcPr>
          <w:p w:rsidR="00CE231A" w:rsidRPr="00E454DB" w:rsidRDefault="00CE231A" w:rsidP="00280CAC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E231A" w:rsidRPr="00E454DB" w:rsidRDefault="00CE231A" w:rsidP="00432876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2876" w:rsidRPr="00E454D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  <w:tr w:rsidR="00CE231A" w:rsidRPr="00E454DB" w:rsidTr="00280CAC">
        <w:tc>
          <w:tcPr>
            <w:tcW w:w="904" w:type="dxa"/>
            <w:shd w:val="clear" w:color="auto" w:fill="auto"/>
          </w:tcPr>
          <w:p w:rsidR="00CE231A" w:rsidRPr="00E454DB" w:rsidRDefault="00CE231A" w:rsidP="00280CAC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CE231A" w:rsidRPr="00E454DB" w:rsidRDefault="00432876" w:rsidP="00280CAC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ежевихин</w:t>
            </w:r>
            <w:proofErr w:type="spellEnd"/>
          </w:p>
        </w:tc>
      </w:tr>
      <w:tr w:rsidR="00432876" w:rsidRPr="00E454DB" w:rsidTr="00280CAC">
        <w:tc>
          <w:tcPr>
            <w:tcW w:w="904" w:type="dxa"/>
            <w:shd w:val="clear" w:color="auto" w:fill="auto"/>
          </w:tcPr>
          <w:p w:rsidR="00432876" w:rsidRPr="00E454DB" w:rsidRDefault="00432876" w:rsidP="00280CAC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32876" w:rsidRPr="00E454DB" w:rsidRDefault="00432876" w:rsidP="00280CAC">
            <w:pPr>
              <w:widowControl w:val="0"/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54DB">
              <w:rPr>
                <w:rFonts w:ascii="Times New Roman" w:hAnsi="Times New Roman" w:cs="Times New Roman"/>
                <w:sz w:val="24"/>
                <w:szCs w:val="24"/>
              </w:rPr>
              <w:t>имкин</w:t>
            </w:r>
          </w:p>
        </w:tc>
      </w:tr>
    </w:tbl>
    <w:p w:rsidR="00CE231A" w:rsidRPr="00E454DB" w:rsidRDefault="00CE231A" w:rsidP="00CE231A">
      <w:pPr>
        <w:widowControl w:val="0"/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CE231A" w:rsidRPr="00E454DB" w:rsidRDefault="00CE231A" w:rsidP="00CE231A">
      <w:pPr>
        <w:widowControl w:val="0"/>
        <w:spacing w:line="25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отдаленным населенным пунктам относятся:</w:t>
      </w:r>
    </w:p>
    <w:p w:rsidR="00CE231A" w:rsidRPr="00E454DB" w:rsidRDefault="00432876" w:rsidP="00432876">
      <w:pPr>
        <w:widowControl w:val="0"/>
        <w:tabs>
          <w:tab w:val="left" w:pos="246"/>
        </w:tabs>
        <w:spacing w:after="0" w:line="2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п.</w:t>
      </w:r>
      <w:r w:rsidR="0062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Межевихин</w:t>
      </w:r>
      <w:proofErr w:type="spellEnd"/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231A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асстояние до центра поселения 4</w:t>
      </w:r>
      <w:r w:rsidR="00CE231A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км</w:t>
      </w:r>
    </w:p>
    <w:p w:rsidR="00CE231A" w:rsidRPr="00E454DB" w:rsidRDefault="00432876" w:rsidP="00432876">
      <w:pPr>
        <w:widowControl w:val="0"/>
        <w:tabs>
          <w:tab w:val="left" w:pos="246"/>
        </w:tabs>
        <w:spacing w:after="0" w:line="25" w:lineRule="atLeast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п.</w:t>
      </w:r>
      <w:r w:rsidR="0062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Симкин</w:t>
      </w:r>
      <w:r w:rsidR="00CE231A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расстояние до центра поселения</w:t>
      </w:r>
      <w:r w:rsid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2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</w:p>
    <w:p w:rsidR="00432876" w:rsidRPr="00E454DB" w:rsidRDefault="00432876" w:rsidP="00432876">
      <w:pPr>
        <w:widowControl w:val="0"/>
        <w:tabs>
          <w:tab w:val="left" w:pos="246"/>
        </w:tabs>
        <w:spacing w:after="0" w:line="2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CE231A" w:rsidRPr="00E454DB" w:rsidRDefault="00CE231A" w:rsidP="00432876">
      <w:pPr>
        <w:widowControl w:val="0"/>
        <w:spacing w:line="25" w:lineRule="atLeast"/>
        <w:ind w:left="20" w:righ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Современная планировочная ситуация </w:t>
      </w:r>
      <w:r w:rsidR="00432876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</w:t>
      </w:r>
      <w:r w:rsidR="00432876"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селения сформировалась на основе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ряда факторов: </w:t>
      </w:r>
    </w:p>
    <w:p w:rsidR="00CE231A" w:rsidRPr="00E454DB" w:rsidRDefault="00CE231A" w:rsidP="00CE231A">
      <w:pPr>
        <w:widowControl w:val="0"/>
        <w:spacing w:line="25" w:lineRule="atLeas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2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географического положения поселения;</w:t>
      </w:r>
    </w:p>
    <w:p w:rsidR="00CE231A" w:rsidRPr="00E454DB" w:rsidRDefault="00CE231A" w:rsidP="00CE231A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22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природных условий и ресурсов;</w:t>
      </w:r>
    </w:p>
    <w:p w:rsidR="00CE231A" w:rsidRPr="00E454DB" w:rsidRDefault="00CE231A" w:rsidP="00CE231A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хозяйственной деятельности;</w:t>
      </w:r>
    </w:p>
    <w:p w:rsidR="00CE231A" w:rsidRPr="00E454DB" w:rsidRDefault="00CE231A" w:rsidP="00CE231A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исторически сложившейся системы расселения.</w:t>
      </w:r>
    </w:p>
    <w:p w:rsidR="00EC1E98" w:rsidRPr="00E454DB" w:rsidRDefault="00CE231A" w:rsidP="00CE231A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Территория поселения освоена равномерно. </w:t>
      </w:r>
    </w:p>
    <w:p w:rsidR="00EC1E98" w:rsidRPr="00E454DB" w:rsidRDefault="00EC1E98" w:rsidP="00CE231A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Автомобильная дорога является составной частью улично-дорожной сети Алексеевского сельского поселения Грибановского муниципального рай</w:t>
      </w:r>
      <w:r w:rsidR="008F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Воронежской области. </w:t>
      </w:r>
      <w:proofErr w:type="spellStart"/>
      <w:r w:rsidR="008F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</w:t>
      </w:r>
      <w:proofErr w:type="gramStart"/>
      <w:r w:rsidR="008F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="008F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8F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дорожные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сети имеют выходы на автомобильные дороги областного и районного значения, которые в свою очередь связаны с федеральными автомобильными дорогами и автомагистралями.</w:t>
      </w:r>
    </w:p>
    <w:p w:rsidR="00CE231A" w:rsidRDefault="00CE231A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5C2B5C" w:rsidRDefault="005C2B5C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5C2B5C" w:rsidRDefault="005C2B5C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5C2B5C" w:rsidRDefault="005C2B5C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5C2B5C" w:rsidRDefault="005C2B5C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922CBC" w:rsidRDefault="00922CBC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5C2B5C" w:rsidRDefault="005C2B5C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5C2B5C" w:rsidRDefault="005C2B5C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CE231A" w:rsidRPr="00AE35FE" w:rsidRDefault="00EC1E98" w:rsidP="00CE231A">
      <w:pPr>
        <w:widowControl w:val="0"/>
        <w:spacing w:line="25" w:lineRule="atLeast"/>
        <w:ind w:right="2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Карта Грибановского </w:t>
      </w:r>
      <w:r w:rsidR="00CE231A" w:rsidRPr="00AE3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района</w:t>
      </w:r>
    </w:p>
    <w:p w:rsidR="00CE231A" w:rsidRDefault="00CE231A" w:rsidP="00CE231A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CE231A" w:rsidRDefault="00F21682" w:rsidP="00AE35FE">
      <w:pPr>
        <w:widowControl w:val="0"/>
        <w:spacing w:line="25" w:lineRule="atLeast"/>
        <w:ind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F21682">
        <w:rPr>
          <w:noProof/>
        </w:rPr>
        <w:drawing>
          <wp:inline distT="0" distB="0" distL="0" distR="0">
            <wp:extent cx="5834507" cy="4382219"/>
            <wp:effectExtent l="19050" t="0" r="0" b="0"/>
            <wp:docPr id="2" name="Рисунок 1" descr="Гриб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бан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88" cy="438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1A" w:rsidRPr="00E454DB" w:rsidRDefault="00CE231A" w:rsidP="00CE231A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Социально-экономическая характеристика </w:t>
      </w:r>
      <w:r w:rsidR="00E454DB"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Алексеевского </w:t>
      </w:r>
      <w:r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E454DB" w:rsidRPr="00E454DB">
        <w:rPr>
          <w:rFonts w:ascii="Times New Roman" w:hAnsi="Times New Roman" w:cs="Times New Roman"/>
          <w:b/>
          <w:bCs/>
          <w:sz w:val="24"/>
          <w:szCs w:val="24"/>
        </w:rPr>
        <w:t>Грибановского муниципального</w:t>
      </w:r>
      <w:r w:rsidRPr="00E454DB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Воронежской области</w:t>
      </w:r>
    </w:p>
    <w:p w:rsidR="00CE231A" w:rsidRPr="00E454DB" w:rsidRDefault="00CE231A" w:rsidP="00CE231A">
      <w:pPr>
        <w:shd w:val="clear" w:color="auto" w:fill="FFFFFF"/>
        <w:tabs>
          <w:tab w:val="left" w:pos="284"/>
        </w:tabs>
        <w:spacing w:line="100" w:lineRule="atLeast"/>
        <w:ind w:left="75"/>
        <w:rPr>
          <w:rFonts w:ascii="Times New Roman" w:hAnsi="Times New Roman" w:cs="Times New Roman"/>
          <w:b/>
          <w:bCs/>
          <w:sz w:val="24"/>
          <w:szCs w:val="24"/>
        </w:rPr>
      </w:pPr>
    </w:p>
    <w:p w:rsidR="00CE231A" w:rsidRPr="005C2B5C" w:rsidRDefault="00CE231A" w:rsidP="005C2B5C">
      <w:pPr>
        <w:pStyle w:val="af2"/>
        <w:rPr>
          <w:rFonts w:ascii="Times New Roman" w:hAnsi="Times New Roman" w:cs="Times New Roman"/>
          <w:sz w:val="24"/>
          <w:szCs w:val="24"/>
        </w:rPr>
      </w:pPr>
      <w:r w:rsidRPr="00E454DB">
        <w:tab/>
      </w:r>
      <w:r w:rsidRPr="00E454DB">
        <w:tab/>
      </w:r>
      <w:r w:rsidRPr="005C2B5C">
        <w:rPr>
          <w:rFonts w:ascii="Times New Roman" w:hAnsi="Times New Roman" w:cs="Times New Roman"/>
          <w:sz w:val="24"/>
          <w:szCs w:val="24"/>
        </w:rPr>
        <w:t xml:space="preserve">Одним из показателей экономического развития </w:t>
      </w:r>
      <w:r w:rsidR="00E454DB" w:rsidRPr="005C2B5C">
        <w:rPr>
          <w:rFonts w:ascii="Times New Roman" w:hAnsi="Times New Roman" w:cs="Times New Roman"/>
          <w:sz w:val="24"/>
          <w:szCs w:val="24"/>
        </w:rPr>
        <w:t xml:space="preserve">Алексеевского сельского </w:t>
      </w:r>
      <w:r w:rsidRPr="005C2B5C">
        <w:rPr>
          <w:rFonts w:ascii="Times New Roman" w:hAnsi="Times New Roman" w:cs="Times New Roman"/>
          <w:sz w:val="24"/>
          <w:szCs w:val="24"/>
        </w:rPr>
        <w:t>поселения  является численность его населения. Изменение численности населения служит индикатором уровня жизни поселения, привлекательности территории для проживания, осуществления деятельности.</w:t>
      </w:r>
    </w:p>
    <w:p w:rsidR="00CE231A" w:rsidRPr="005C2B5C" w:rsidRDefault="00CE231A" w:rsidP="005C2B5C">
      <w:pPr>
        <w:pStyle w:val="af2"/>
        <w:rPr>
          <w:rFonts w:ascii="Times New Roman" w:hAnsi="Times New Roman" w:cs="Times New Roman"/>
          <w:sz w:val="24"/>
          <w:szCs w:val="24"/>
        </w:rPr>
      </w:pPr>
      <w:r w:rsidRPr="005C2B5C">
        <w:rPr>
          <w:rFonts w:ascii="Times New Roman" w:hAnsi="Times New Roman" w:cs="Times New Roman"/>
          <w:sz w:val="24"/>
          <w:szCs w:val="24"/>
        </w:rPr>
        <w:tab/>
        <w:t xml:space="preserve">Численность населения </w:t>
      </w:r>
      <w:r w:rsidR="00E454DB" w:rsidRPr="005C2B5C">
        <w:rPr>
          <w:rFonts w:ascii="Times New Roman" w:hAnsi="Times New Roman" w:cs="Times New Roman"/>
          <w:sz w:val="24"/>
          <w:szCs w:val="24"/>
        </w:rPr>
        <w:t>Алексеевского</w:t>
      </w:r>
      <w:r w:rsidRPr="005C2B5C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01.01.2017 года составила </w:t>
      </w:r>
      <w:r w:rsidR="00AE35FE" w:rsidRPr="005C2B5C">
        <w:rPr>
          <w:rFonts w:ascii="Times New Roman" w:hAnsi="Times New Roman" w:cs="Times New Roman"/>
          <w:sz w:val="24"/>
          <w:szCs w:val="24"/>
        </w:rPr>
        <w:t>534</w:t>
      </w:r>
      <w:r w:rsidRPr="005C2B5C">
        <w:rPr>
          <w:rFonts w:ascii="Times New Roman" w:hAnsi="Times New Roman" w:cs="Times New Roman"/>
          <w:sz w:val="24"/>
          <w:szCs w:val="24"/>
        </w:rPr>
        <w:t xml:space="preserve"> человек. Численность населения в разрезе населенных пунктов представлена в таблице.</w:t>
      </w:r>
    </w:p>
    <w:p w:rsidR="00CE231A" w:rsidRPr="005C2B5C" w:rsidRDefault="00CE231A" w:rsidP="00CE231A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2B5C">
        <w:rPr>
          <w:rFonts w:ascii="Times New Roman" w:hAnsi="Times New Roman" w:cs="Times New Roman"/>
          <w:bCs/>
          <w:sz w:val="24"/>
          <w:szCs w:val="24"/>
        </w:rPr>
        <w:t xml:space="preserve">Численность населения </w:t>
      </w:r>
      <w:r w:rsidR="00E454DB" w:rsidRPr="005C2B5C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r w:rsidRPr="005C2B5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CE231A" w:rsidRPr="00E454DB" w:rsidTr="00280CAC">
        <w:tc>
          <w:tcPr>
            <w:tcW w:w="1242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населенного</w:t>
            </w:r>
          </w:p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</w:t>
            </w:r>
          </w:p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</w:tr>
      <w:tr w:rsidR="00CE231A" w:rsidRPr="00E454DB" w:rsidTr="00280CAC">
        <w:tc>
          <w:tcPr>
            <w:tcW w:w="1242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E231A" w:rsidRPr="00E454DB" w:rsidRDefault="00CE231A" w:rsidP="00E454DB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454DB"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Алексеевка</w:t>
            </w:r>
          </w:p>
        </w:tc>
        <w:tc>
          <w:tcPr>
            <w:tcW w:w="3685" w:type="dxa"/>
            <w:shd w:val="clear" w:color="auto" w:fill="auto"/>
          </w:tcPr>
          <w:p w:rsidR="00CE231A" w:rsidRPr="00E454DB" w:rsidRDefault="00E454DB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516</w:t>
            </w:r>
          </w:p>
        </w:tc>
      </w:tr>
      <w:tr w:rsidR="00CE231A" w:rsidRPr="00E454DB" w:rsidTr="00280CAC">
        <w:tc>
          <w:tcPr>
            <w:tcW w:w="1242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E231A" w:rsidRPr="00E454DB" w:rsidRDefault="00E454DB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Межевихин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E231A" w:rsidRPr="00E454DB" w:rsidRDefault="00E454DB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CE231A" w:rsidRPr="00E454DB" w:rsidTr="00280CAC">
        <w:tc>
          <w:tcPr>
            <w:tcW w:w="1242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E231A" w:rsidRPr="00E454DB" w:rsidRDefault="00E454DB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п. Симкин</w:t>
            </w:r>
          </w:p>
        </w:tc>
        <w:tc>
          <w:tcPr>
            <w:tcW w:w="3685" w:type="dxa"/>
            <w:shd w:val="clear" w:color="auto" w:fill="auto"/>
          </w:tcPr>
          <w:p w:rsidR="00CE231A" w:rsidRPr="00E454DB" w:rsidRDefault="00E454DB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E231A" w:rsidRPr="00E454DB" w:rsidTr="00280CAC">
        <w:tc>
          <w:tcPr>
            <w:tcW w:w="1242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CE231A" w:rsidRPr="00E454DB" w:rsidRDefault="00CE231A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E231A" w:rsidRPr="00E454DB" w:rsidRDefault="00E454DB" w:rsidP="00280CAC">
            <w:pPr>
              <w:tabs>
                <w:tab w:val="left" w:pos="284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DB"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</w:p>
        </w:tc>
      </w:tr>
    </w:tbl>
    <w:p w:rsidR="00CE231A" w:rsidRDefault="00CE231A" w:rsidP="00CE231A">
      <w:pPr>
        <w:shd w:val="clear" w:color="auto" w:fill="FFFFFF"/>
        <w:tabs>
          <w:tab w:val="left" w:pos="284"/>
        </w:tabs>
        <w:spacing w:line="100" w:lineRule="atLeast"/>
        <w:jc w:val="center"/>
        <w:rPr>
          <w:bCs/>
          <w:i/>
          <w:sz w:val="28"/>
          <w:szCs w:val="28"/>
        </w:rPr>
      </w:pPr>
    </w:p>
    <w:p w:rsidR="00CE231A" w:rsidRDefault="00CE231A" w:rsidP="00CE231A">
      <w:pPr>
        <w:shd w:val="clear" w:color="auto" w:fill="FFFFFF"/>
        <w:tabs>
          <w:tab w:val="left" w:pos="284"/>
        </w:tabs>
        <w:spacing w:line="100" w:lineRule="atLeast"/>
        <w:jc w:val="center"/>
        <w:rPr>
          <w:b/>
          <w:bCs/>
          <w:i/>
          <w:sz w:val="24"/>
          <w:szCs w:val="24"/>
        </w:rPr>
      </w:pP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97D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8F1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9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r w:rsidR="00E454DB" w:rsidRPr="008F197D">
        <w:rPr>
          <w:rFonts w:ascii="Times New Roman" w:hAnsi="Times New Roman" w:cs="Times New Roman"/>
          <w:b/>
          <w:bCs/>
          <w:sz w:val="24"/>
          <w:szCs w:val="24"/>
        </w:rPr>
        <w:t>Алексеевского</w:t>
      </w:r>
      <w:r w:rsidRPr="008F197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Cs/>
          <w:sz w:val="24"/>
          <w:szCs w:val="24"/>
        </w:rPr>
        <w:tab/>
        <w:t xml:space="preserve">Развитие транспортной системы </w:t>
      </w:r>
      <w:r w:rsidR="00E454DB" w:rsidRPr="008F197D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r w:rsidRPr="008F197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Cs/>
          <w:sz w:val="24"/>
          <w:szCs w:val="24"/>
        </w:rPr>
        <w:tab/>
        <w:t xml:space="preserve">Транспортная инфраструктура </w:t>
      </w:r>
      <w:r w:rsidR="00E454DB" w:rsidRPr="008F197D">
        <w:rPr>
          <w:rFonts w:ascii="Times New Roman" w:hAnsi="Times New Roman" w:cs="Times New Roman"/>
          <w:bCs/>
          <w:sz w:val="24"/>
          <w:szCs w:val="24"/>
        </w:rPr>
        <w:t xml:space="preserve">Алексеевского </w:t>
      </w:r>
      <w:r w:rsidRPr="008F197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является составляющей инфраструктуры </w:t>
      </w:r>
      <w:r w:rsidR="00E454DB" w:rsidRPr="008F197D">
        <w:rPr>
          <w:rFonts w:ascii="Times New Roman" w:hAnsi="Times New Roman" w:cs="Times New Roman"/>
          <w:bCs/>
          <w:sz w:val="24"/>
          <w:szCs w:val="24"/>
        </w:rPr>
        <w:t xml:space="preserve">Грибановского </w:t>
      </w:r>
      <w:r w:rsidRPr="008F197D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8F197D">
        <w:rPr>
          <w:rFonts w:ascii="Times New Roman" w:hAnsi="Times New Roman" w:cs="Times New Roman"/>
          <w:bCs/>
          <w:sz w:val="24"/>
          <w:szCs w:val="24"/>
        </w:rPr>
        <w:tab/>
        <w:t>Воронежской 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Cs/>
          <w:sz w:val="24"/>
          <w:szCs w:val="24"/>
        </w:rPr>
        <w:tab/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Cs/>
          <w:sz w:val="24"/>
          <w:szCs w:val="24"/>
        </w:rPr>
        <w:tab/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Cs/>
          <w:sz w:val="24"/>
          <w:szCs w:val="24"/>
        </w:rPr>
        <w:tab/>
        <w:t xml:space="preserve">Внешние транспортно-экономические связи </w:t>
      </w:r>
      <w:r w:rsidR="00E454DB" w:rsidRPr="008F197D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r w:rsidRPr="008F197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 другими населенными пунктами осуществляются одним видом транспорта: автомобильным.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4D2C">
        <w:rPr>
          <w:rFonts w:ascii="Times New Roman" w:hAnsi="Times New Roman" w:cs="Times New Roman"/>
          <w:b/>
          <w:bCs/>
          <w:sz w:val="24"/>
          <w:szCs w:val="24"/>
        </w:rPr>
        <w:t>Железнодорожный транспорт</w:t>
      </w:r>
      <w:r w:rsidRPr="00FF4D2C">
        <w:rPr>
          <w:rFonts w:ascii="Times New Roman" w:hAnsi="Times New Roman" w:cs="Times New Roman"/>
          <w:bCs/>
          <w:sz w:val="24"/>
          <w:szCs w:val="24"/>
        </w:rPr>
        <w:t xml:space="preserve"> - в настоящее время на территории </w:t>
      </w:r>
      <w:proofErr w:type="gramStart"/>
      <w:r w:rsidR="00FF4D2C" w:rsidRPr="00FF4D2C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FF4D2C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8F197D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FF4D2C">
        <w:rPr>
          <w:rFonts w:ascii="Times New Roman" w:hAnsi="Times New Roman" w:cs="Times New Roman"/>
          <w:bCs/>
          <w:sz w:val="24"/>
          <w:szCs w:val="24"/>
        </w:rPr>
        <w:t>не представлен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/>
          <w:bCs/>
          <w:sz w:val="24"/>
          <w:szCs w:val="24"/>
        </w:rPr>
        <w:tab/>
        <w:t>Водный транспорт</w:t>
      </w:r>
      <w:r w:rsidRPr="008F197D">
        <w:rPr>
          <w:rFonts w:ascii="Times New Roman" w:hAnsi="Times New Roman" w:cs="Times New Roman"/>
          <w:bCs/>
          <w:sz w:val="24"/>
          <w:szCs w:val="24"/>
        </w:rPr>
        <w:t xml:space="preserve"> - на территории </w:t>
      </w:r>
      <w:r w:rsidR="008F197D" w:rsidRPr="008F197D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r w:rsidR="008F1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97D">
        <w:rPr>
          <w:rFonts w:ascii="Times New Roman" w:hAnsi="Times New Roman" w:cs="Times New Roman"/>
          <w:bCs/>
          <w:sz w:val="24"/>
          <w:szCs w:val="24"/>
        </w:rPr>
        <w:t>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CE231A" w:rsidRPr="008F197D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97D">
        <w:rPr>
          <w:rFonts w:ascii="Times New Roman" w:hAnsi="Times New Roman" w:cs="Times New Roman"/>
          <w:b/>
          <w:bCs/>
          <w:sz w:val="24"/>
          <w:szCs w:val="24"/>
        </w:rPr>
        <w:tab/>
        <w:t>Воздушные перевозки</w:t>
      </w:r>
      <w:r w:rsidRPr="008F197D">
        <w:rPr>
          <w:rFonts w:ascii="Times New Roman" w:hAnsi="Times New Roman" w:cs="Times New Roman"/>
          <w:bCs/>
          <w:sz w:val="24"/>
          <w:szCs w:val="24"/>
        </w:rPr>
        <w:t xml:space="preserve"> не осуществляются.</w:t>
      </w:r>
    </w:p>
    <w:p w:rsidR="00CE231A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CE231A" w:rsidRPr="0039743F" w:rsidRDefault="00CE231A" w:rsidP="00CE231A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43F">
        <w:rPr>
          <w:rFonts w:ascii="Times New Roman" w:hAnsi="Times New Roman" w:cs="Times New Roman"/>
          <w:b/>
          <w:bCs/>
          <w:sz w:val="24"/>
          <w:szCs w:val="24"/>
        </w:rPr>
        <w:t>Характеристика сети дорог</w:t>
      </w:r>
      <w:r w:rsidR="008F197D" w:rsidRPr="0039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97D" w:rsidRPr="0039743F">
        <w:rPr>
          <w:rFonts w:ascii="Times New Roman" w:hAnsi="Times New Roman" w:cs="Times New Roman"/>
          <w:b/>
          <w:bCs/>
          <w:sz w:val="24"/>
          <w:szCs w:val="24"/>
        </w:rPr>
        <w:t>Алексеевского</w:t>
      </w:r>
      <w:r w:rsidRPr="0039743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CE231A" w:rsidRPr="00547F3C" w:rsidRDefault="00CE231A" w:rsidP="00CE231A">
      <w:pPr>
        <w:shd w:val="clear" w:color="auto" w:fill="FFFFFF"/>
        <w:tabs>
          <w:tab w:val="left" w:pos="284"/>
        </w:tabs>
        <w:spacing w:line="100" w:lineRule="atLeast"/>
        <w:jc w:val="both"/>
        <w:rPr>
          <w:bCs/>
          <w:i/>
          <w:sz w:val="24"/>
          <w:szCs w:val="24"/>
        </w:rPr>
      </w:pPr>
    </w:p>
    <w:p w:rsidR="00CE231A" w:rsidRPr="00FF4D2C" w:rsidRDefault="00CE231A" w:rsidP="00CE231A">
      <w:pPr>
        <w:widowControl w:val="0"/>
        <w:spacing w:line="25" w:lineRule="atLeast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r w:rsidR="008F197D" w:rsidRPr="00FF4D2C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r w:rsidR="008F197D" w:rsidRPr="00FF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FF4D2C" w:rsidRPr="00E454DB" w:rsidRDefault="00FF4D2C" w:rsidP="00FF4D2C">
      <w:pPr>
        <w:widowControl w:val="0"/>
        <w:spacing w:line="25" w:lineRule="atLeast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 w:rsidR="00AE3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дорожные</w:t>
      </w:r>
      <w:r w:rsidRPr="00E45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сети имеют выходы на автомобильные дороги областного и районного значения, которые в свою очередь связаны с федеральными автомобильными дорогами и автомагистралями.</w:t>
      </w:r>
    </w:p>
    <w:p w:rsidR="00CE231A" w:rsidRPr="00FF4D2C" w:rsidRDefault="00FF4D2C" w:rsidP="00FF4D2C">
      <w:pPr>
        <w:widowControl w:val="0"/>
        <w:spacing w:line="25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</w:t>
      </w:r>
      <w:r w:rsidR="00CE231A" w:rsidRPr="00FF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уществует сеть улиц и проездов местного значения, обеспечивающая связи жилых групп, домов, предприятий с  магистралями поселения и района.</w:t>
      </w:r>
    </w:p>
    <w:p w:rsidR="00CE231A" w:rsidRDefault="00CE231A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both"/>
        <w:rPr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color w:val="000000"/>
          <w:sz w:val="24"/>
          <w:szCs w:val="24"/>
          <w:shd w:val="clear" w:color="auto" w:fill="FFFFFF"/>
        </w:rPr>
        <w:sectPr w:rsidR="00FF4D2C" w:rsidSect="00160CDE">
          <w:pgSz w:w="11906" w:h="16838" w:code="9"/>
          <w:pgMar w:top="568" w:right="567" w:bottom="1134" w:left="1418" w:header="720" w:footer="720" w:gutter="0"/>
          <w:pgNumType w:start="1"/>
          <w:cols w:space="720"/>
          <w:noEndnote/>
          <w:titlePg/>
        </w:sectPr>
      </w:pPr>
    </w:p>
    <w:p w:rsidR="00CE231A" w:rsidRPr="0039743F" w:rsidRDefault="00CE231A" w:rsidP="00CE231A">
      <w:pPr>
        <w:widowControl w:val="0"/>
        <w:spacing w:line="25" w:lineRule="atLeast"/>
        <w:ind w:left="20" w:right="20" w:firstLine="70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Перечень автомобильных дорог общего пользования местного значения в границах поселения</w:t>
      </w:r>
    </w:p>
    <w:tbl>
      <w:tblPr>
        <w:tblW w:w="13080" w:type="dxa"/>
        <w:tblInd w:w="94" w:type="dxa"/>
        <w:tblLook w:val="04A0"/>
      </w:tblPr>
      <w:tblGrid>
        <w:gridCol w:w="520"/>
        <w:gridCol w:w="4160"/>
        <w:gridCol w:w="3836"/>
        <w:gridCol w:w="1848"/>
        <w:gridCol w:w="1252"/>
        <w:gridCol w:w="1464"/>
      </w:tblGrid>
      <w:tr w:rsidR="00FF4D2C" w:rsidRPr="0039743F" w:rsidTr="00516BA5">
        <w:trPr>
          <w:trHeight w:val="76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начало участка, 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color w:val="000000"/>
              </w:rPr>
              <w:t>/№дома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конца участка, 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color w:val="000000"/>
              </w:rPr>
              <w:t>/№дома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Протяженность </w:t>
            </w:r>
          </w:p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iCs/>
                <w:color w:val="000000"/>
              </w:rPr>
              <w:t>км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Ширина покрытия, 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iCs/>
                <w:color w:val="000000"/>
              </w:rPr>
              <w:t>м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iCs/>
                <w:color w:val="000000"/>
              </w:rPr>
              <w:t>Тип покрытия</w:t>
            </w:r>
          </w:p>
        </w:tc>
      </w:tr>
      <w:tr w:rsidR="00FF4D2C" w:rsidRPr="0039743F" w:rsidTr="0005238E">
        <w:trPr>
          <w:trHeight w:val="509"/>
        </w:trPr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FF4D2C" w:rsidRPr="0039743F" w:rsidTr="0005238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D2C" w:rsidRPr="0039743F" w:rsidRDefault="00FF4D2C" w:rsidP="0005238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Алексеевское </w:t>
            </w: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.п</w:t>
            </w:r>
            <w:proofErr w:type="spellEnd"/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Молодежная 0,018</w:t>
            </w:r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км</w:t>
            </w:r>
            <w:r w:rsidR="0005238E"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</w:t>
            </w:r>
            <w:r w:rsidR="0005238E"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ул.Молодежная 0,648 д.27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0,6</w:t>
            </w:r>
            <w:r w:rsidR="00922C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а-бетонный</w:t>
            </w:r>
            <w:proofErr w:type="spellEnd"/>
            <w:proofErr w:type="gramEnd"/>
          </w:p>
        </w:tc>
      </w:tr>
      <w:tr w:rsidR="00FF4D2C" w:rsidRPr="0039743F" w:rsidTr="0005238E">
        <w:trPr>
          <w:trHeight w:val="4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D2C" w:rsidRPr="0039743F" w:rsidRDefault="00FF4D2C" w:rsidP="0005238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с. Алексеевка ул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.М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икрорайон 0,0км 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0,574  ул. Микрорайон д.33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0,574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4,5 - 5,9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а-бетонный</w:t>
            </w:r>
            <w:proofErr w:type="spellEnd"/>
            <w:proofErr w:type="gramEnd"/>
          </w:p>
        </w:tc>
      </w:tr>
      <w:tr w:rsidR="00FF4D2C" w:rsidRPr="0039743F" w:rsidTr="0005238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2C" w:rsidRPr="0039743F" w:rsidRDefault="00FF4D2C" w:rsidP="0005238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ул.Центральная 0,0км д.1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Центральная 1,145 д.205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1,145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4,5 - 5,9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а-бетонный</w:t>
            </w:r>
            <w:proofErr w:type="spellEnd"/>
            <w:proofErr w:type="gramEnd"/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лексеевка ул.Свобода  0,018 д.1 </w:t>
            </w: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</w:t>
            </w:r>
            <w:proofErr w:type="spell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</w:t>
            </w:r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ул.Свобода  0,732 д.33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0,712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лексеевка ул.Свобода 0,0км д.34 </w:t>
            </w: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</w:t>
            </w:r>
            <w:proofErr w:type="spell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ул.Свобода 1,128 д.85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1,228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ул.  Приовражная 0,018 уч.1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ул. Приовражная 0,272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0,254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ул. Приовражная 0,0км уч.2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лексеевка ул. Приовражная  0,433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0,433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4,5 -5,9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щебеночный</w:t>
            </w:r>
          </w:p>
        </w:tc>
      </w:tr>
      <w:tr w:rsidR="00FF4D2C" w:rsidRPr="0039743F" w:rsidTr="0005238E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D2C" w:rsidRPr="0039743F" w:rsidRDefault="00FF4D2C" w:rsidP="0005238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пер. Красный-1  0,0км д.1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 пер. Красный-1 0,57 д.22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0,57</w:t>
            </w:r>
            <w:r w:rsidR="00922C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4,5 -5,9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а-бетонный</w:t>
            </w:r>
            <w:proofErr w:type="spellEnd"/>
            <w:proofErr w:type="gramEnd"/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лексеевка0,000 пер.Красный-2 д.1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.А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лексеевка</w:t>
            </w:r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0,430 пер.Красный-2 д.6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0,43</w:t>
            </w:r>
            <w:r w:rsidR="00922C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05238E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.М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ежевихин</w:t>
            </w:r>
            <w:proofErr w:type="spell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ул.Проезжая 0,0км.29 </w:t>
            </w: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</w:t>
            </w:r>
            <w:proofErr w:type="spell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.М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ежевихин</w:t>
            </w:r>
            <w:proofErr w:type="spellEnd"/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0,592  ул.Проезжая д.43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0,556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05238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.М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ежевихин</w:t>
            </w:r>
            <w:proofErr w:type="spell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ул.Проезжая 0,018 12 </w:t>
            </w: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</w:t>
            </w:r>
            <w:proofErr w:type="spell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 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D2C" w:rsidRPr="0039743F" w:rsidRDefault="000C40D3" w:rsidP="0005238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.М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ежевихин</w:t>
            </w:r>
            <w:proofErr w:type="spell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ул. Проезжая 0,518</w:t>
            </w:r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F4D2C"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</w:t>
            </w:r>
            <w:r w:rsidR="0005238E"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0,5</w:t>
            </w:r>
            <w:r w:rsidR="00922C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п. Симкин ул. Проезжая 0,0кмд. 23 уч.3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п. Симкин</w:t>
            </w:r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ул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.П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роезжая 0,418</w:t>
            </w:r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км д.28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0,418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п. Симкин ул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.О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ктябрьская 0,018 уч.1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п. Симкин ул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.О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ктябрьская  0,728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0,71</w:t>
            </w:r>
            <w:r w:rsidR="00922C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  <w:tr w:rsidR="00FF4D2C" w:rsidRPr="0039743F" w:rsidTr="00516BA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п. Симкин ул. 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Октябрьская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 0,018 уч.2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п. Симкин у. </w:t>
            </w:r>
            <w:proofErr w:type="gramStart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Октябрьская</w:t>
            </w:r>
            <w:proofErr w:type="gramEnd"/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0,180</w:t>
            </w:r>
            <w:r w:rsidR="003369F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0,18</w:t>
            </w:r>
            <w:r w:rsidR="00922CB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2C" w:rsidRPr="0039743F" w:rsidRDefault="00FF4D2C" w:rsidP="0016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3974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грунтовый</w:t>
            </w:r>
          </w:p>
        </w:tc>
      </w:tr>
    </w:tbl>
    <w:p w:rsidR="00D53F5E" w:rsidRPr="0039743F" w:rsidRDefault="00D53F5E" w:rsidP="00516B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6BA5" w:rsidRPr="00516BA5" w:rsidRDefault="00516BA5" w:rsidP="00516BA5">
      <w:pPr>
        <w:jc w:val="both"/>
        <w:rPr>
          <w:rFonts w:ascii="Times New Roman" w:hAnsi="Times New Roman" w:cs="Times New Roman"/>
          <w:sz w:val="24"/>
          <w:szCs w:val="24"/>
        </w:rPr>
      </w:pPr>
      <w:r w:rsidRPr="00516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Перечень дорог местного значения утвержден постановлением администрации Алексеевского сельского поселения от </w:t>
      </w:r>
      <w:r w:rsidRPr="00516BA5">
        <w:rPr>
          <w:rFonts w:ascii="Times New Roman" w:eastAsia="Times New Roman" w:hAnsi="Times New Roman" w:cs="Times New Roman"/>
          <w:bCs/>
          <w:iCs/>
          <w:sz w:val="24"/>
          <w:szCs w:val="24"/>
        </w:rPr>
        <w:t>23.01.2014г. № 3</w:t>
      </w:r>
      <w:r w:rsidRPr="00516BA5">
        <w:rPr>
          <w:rFonts w:ascii="Times New Roman" w:hAnsi="Times New Roman" w:cs="Times New Roman"/>
          <w:bCs/>
          <w:iCs/>
          <w:sz w:val="24"/>
          <w:szCs w:val="24"/>
        </w:rPr>
        <w:t xml:space="preserve">, с изменениями от </w:t>
      </w:r>
      <w:r w:rsidRPr="00516BA5">
        <w:rPr>
          <w:rFonts w:ascii="Times New Roman" w:hAnsi="Times New Roman" w:cs="Times New Roman"/>
          <w:sz w:val="24"/>
          <w:szCs w:val="24"/>
        </w:rPr>
        <w:t>03.04.2017 г. №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BA5" w:rsidRDefault="00516BA5" w:rsidP="00516BA5">
      <w:pPr>
        <w:widowControl w:val="0"/>
        <w:spacing w:line="25" w:lineRule="atLeast"/>
        <w:ind w:left="20" w:right="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color w:val="000000"/>
          <w:sz w:val="24"/>
          <w:szCs w:val="24"/>
          <w:shd w:val="clear" w:color="auto" w:fill="FFFFFF"/>
        </w:rPr>
        <w:sectPr w:rsidR="00FF4D2C" w:rsidSect="00FF4D2C">
          <w:pgSz w:w="16838" w:h="11906" w:orient="landscape" w:code="9"/>
          <w:pgMar w:top="1418" w:right="1134" w:bottom="567" w:left="1134" w:header="720" w:footer="720" w:gutter="0"/>
          <w:pgNumType w:start="1"/>
          <w:cols w:space="720"/>
          <w:noEndnote/>
          <w:titlePg/>
        </w:sect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FF4D2C" w:rsidRDefault="00FF4D2C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CE231A" w:rsidRPr="0039743F" w:rsidRDefault="00CE231A" w:rsidP="00CE231A">
      <w:pPr>
        <w:widowControl w:val="0"/>
        <w:spacing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3F">
        <w:rPr>
          <w:rFonts w:ascii="Times New Roman" w:hAnsi="Times New Roman" w:cs="Times New Roman"/>
          <w:b/>
          <w:sz w:val="24"/>
          <w:szCs w:val="24"/>
        </w:rPr>
        <w:t>Перечень автомобильных  дорог регионального значения, проходящих в границах поселения</w:t>
      </w: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69"/>
        <w:gridCol w:w="2268"/>
        <w:gridCol w:w="2268"/>
        <w:gridCol w:w="1853"/>
      </w:tblGrid>
      <w:tr w:rsidR="00CE231A" w:rsidRPr="0039743F" w:rsidTr="00280CA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4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3974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3974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CE231A" w:rsidRPr="0039743F" w:rsidRDefault="00CE231A" w:rsidP="00280CAC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spacing w:line="326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Тип покрытия</w:t>
            </w:r>
          </w:p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</w:t>
            </w:r>
            <w:proofErr w:type="spellStart"/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ц</w:t>
            </w:r>
            <w:proofErr w:type="spellEnd"/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/б, а/</w:t>
            </w:r>
            <w:proofErr w:type="spellStart"/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</w:t>
            </w:r>
            <w:proofErr w:type="gramStart"/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,п</w:t>
            </w:r>
            <w:proofErr w:type="gramEnd"/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ерех</w:t>
            </w:r>
            <w:proofErr w:type="spellEnd"/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 грунт)</w:t>
            </w:r>
          </w:p>
        </w:tc>
      </w:tr>
      <w:tr w:rsidR="00CE231A" w:rsidRPr="0039743F" w:rsidTr="00280CA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39743F" w:rsidP="00280CAC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ОПРЗ Н 23-9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1C79A4" w:rsidP="00280CA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Алексеевка-Межевихин-Симкин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1C79A4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AE35FE" w:rsidP="00280CA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CE231A" w:rsidRPr="0039743F" w:rsidTr="00280CA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ind w:left="35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AE35FE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spacing w:line="322" w:lineRule="exact"/>
              <w:ind w:right="-1" w:hanging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CE231A" w:rsidRDefault="00CE231A" w:rsidP="00CE231A">
      <w:pPr>
        <w:widowControl w:val="0"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CE231A" w:rsidRDefault="00CE231A" w:rsidP="00CE231A">
      <w:pPr>
        <w:widowControl w:val="0"/>
        <w:spacing w:line="25" w:lineRule="atLeast"/>
        <w:ind w:left="20" w:right="20" w:firstLine="700"/>
        <w:jc w:val="both"/>
        <w:rPr>
          <w:sz w:val="24"/>
          <w:szCs w:val="24"/>
        </w:rPr>
      </w:pPr>
    </w:p>
    <w:p w:rsidR="00CE231A" w:rsidRPr="0039743F" w:rsidRDefault="00CE231A" w:rsidP="00CE231A">
      <w:pPr>
        <w:widowControl w:val="0"/>
        <w:spacing w:line="25" w:lineRule="atLeas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E231A" w:rsidRPr="0039743F" w:rsidRDefault="00CE231A" w:rsidP="00CE231A">
      <w:pPr>
        <w:widowControl w:val="0"/>
        <w:spacing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3F">
        <w:rPr>
          <w:rFonts w:ascii="Times New Roman" w:hAnsi="Times New Roman" w:cs="Times New Roman"/>
          <w:b/>
          <w:sz w:val="24"/>
          <w:szCs w:val="24"/>
        </w:rPr>
        <w:t>Перечень автомобильных  дорог федерального  значения, проходящих в границах поселения</w:t>
      </w:r>
    </w:p>
    <w:p w:rsidR="00CE231A" w:rsidRPr="0039743F" w:rsidRDefault="00CE231A" w:rsidP="00CE231A">
      <w:pPr>
        <w:widowControl w:val="0"/>
        <w:spacing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128"/>
        <w:gridCol w:w="2322"/>
        <w:gridCol w:w="2131"/>
        <w:gridCol w:w="1477"/>
      </w:tblGrid>
      <w:tr w:rsidR="00CE231A" w:rsidRPr="0039743F" w:rsidTr="00280CA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4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3974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/</w:t>
            </w:r>
            <w:proofErr w:type="spellStart"/>
            <w:r w:rsidRPr="003974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CE231A" w:rsidRPr="0039743F" w:rsidRDefault="00CE231A" w:rsidP="00280CAC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дороги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spacing w:line="326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Протяженность </w:t>
            </w: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) по поселению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Тип покрытия</w:t>
            </w:r>
          </w:p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1A" w:rsidRPr="0039743F" w:rsidTr="00280CA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57295D" w:rsidP="00280CAC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D53F5E" w:rsidP="00280CA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М-6 Каспий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1C79A4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D53F5E" w:rsidP="00280CAC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743F">
              <w:rPr>
                <w:rFonts w:ascii="Times New Roman" w:hAnsi="Times New Roman" w:cs="Times New Roman"/>
                <w:sz w:val="24"/>
                <w:szCs w:val="24"/>
              </w:rPr>
              <w:t>А-бетонный</w:t>
            </w:r>
            <w:proofErr w:type="spellEnd"/>
            <w:proofErr w:type="gramEnd"/>
          </w:p>
        </w:tc>
      </w:tr>
      <w:tr w:rsidR="00CE231A" w:rsidRPr="0039743F" w:rsidTr="00280CAC">
        <w:trPr>
          <w:trHeight w:val="17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ind w:left="35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AE35FE" w:rsidP="00280C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4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31A" w:rsidRPr="0039743F" w:rsidRDefault="00CE231A" w:rsidP="00280CAC">
            <w:pPr>
              <w:shd w:val="clear" w:color="auto" w:fill="FFFFFF"/>
              <w:spacing w:line="322" w:lineRule="exact"/>
              <w:ind w:right="-1" w:hanging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CE231A" w:rsidRDefault="00CE231A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CE231A" w:rsidRDefault="00CE231A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D53F5E" w:rsidRDefault="00D53F5E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D53F5E" w:rsidRDefault="00D53F5E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D53F5E" w:rsidRDefault="00D53F5E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D53F5E" w:rsidRDefault="00D53F5E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F21682" w:rsidRDefault="00F21682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D53F5E" w:rsidRDefault="00D53F5E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AE35FE" w:rsidRDefault="00AE35FE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39743F" w:rsidRDefault="0039743F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D53F5E" w:rsidRDefault="00D53F5E" w:rsidP="00CE231A">
      <w:pPr>
        <w:widowControl w:val="0"/>
        <w:spacing w:line="25" w:lineRule="atLeast"/>
        <w:ind w:left="20" w:right="20" w:firstLine="700"/>
        <w:jc w:val="center"/>
        <w:rPr>
          <w:b/>
          <w:i/>
          <w:sz w:val="24"/>
          <w:szCs w:val="24"/>
        </w:rPr>
      </w:pPr>
    </w:p>
    <w:p w:rsidR="00CE231A" w:rsidRPr="0039743F" w:rsidRDefault="00CE231A" w:rsidP="00CE231A">
      <w:pPr>
        <w:widowControl w:val="0"/>
        <w:spacing w:line="25" w:lineRule="atLeast"/>
        <w:ind w:left="20" w:right="20"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3F">
        <w:rPr>
          <w:rFonts w:ascii="Times New Roman" w:hAnsi="Times New Roman" w:cs="Times New Roman"/>
          <w:b/>
          <w:sz w:val="24"/>
          <w:szCs w:val="24"/>
        </w:rPr>
        <w:lastRenderedPageBreak/>
        <w:t>Схема размещения автомобильных  дорог общего пользования, располагающихся в границах поселения</w:t>
      </w:r>
    </w:p>
    <w:p w:rsidR="00CE231A" w:rsidRDefault="00CE231A" w:rsidP="00CE231A">
      <w:pPr>
        <w:widowControl w:val="0"/>
        <w:spacing w:line="25" w:lineRule="atLeast"/>
        <w:ind w:left="20" w:right="20" w:firstLine="700"/>
        <w:rPr>
          <w:b/>
          <w:i/>
          <w:sz w:val="24"/>
          <w:szCs w:val="24"/>
        </w:rPr>
      </w:pPr>
    </w:p>
    <w:p w:rsidR="00CE231A" w:rsidRDefault="00D53F5E" w:rsidP="00CE231A">
      <w:pPr>
        <w:widowControl w:val="0"/>
        <w:spacing w:line="25" w:lineRule="atLeast"/>
        <w:ind w:left="20" w:right="20" w:hanging="20"/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4577618"/>
            <wp:effectExtent l="19050" t="0" r="5715" b="0"/>
            <wp:docPr id="4" name="Рисунок 1" descr="G:\карта до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а дор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7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8E" w:rsidRDefault="0005238E" w:rsidP="00CE231A">
      <w:pPr>
        <w:widowControl w:val="0"/>
        <w:spacing w:line="25" w:lineRule="atLeast"/>
        <w:ind w:left="20"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05238E" w:rsidRDefault="0005238E" w:rsidP="00CE231A">
      <w:pPr>
        <w:widowControl w:val="0"/>
        <w:spacing w:line="25" w:lineRule="atLeast"/>
        <w:ind w:left="20" w:right="20" w:firstLine="72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CE231A" w:rsidRPr="001C79A4" w:rsidRDefault="00CE231A" w:rsidP="00CE231A">
      <w:pPr>
        <w:widowControl w:val="0"/>
        <w:spacing w:line="25" w:lineRule="atLeas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516BA5"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</w:t>
      </w: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CE231A" w:rsidRPr="0039743F" w:rsidRDefault="00CE231A" w:rsidP="00516BA5">
      <w:pPr>
        <w:widowControl w:val="0"/>
        <w:spacing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474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CE231A" w:rsidRPr="003369FC" w:rsidRDefault="00CE231A" w:rsidP="003369FC">
      <w:pPr>
        <w:pStyle w:val="a6"/>
        <w:widowControl w:val="0"/>
        <w:numPr>
          <w:ilvl w:val="1"/>
          <w:numId w:val="4"/>
        </w:numPr>
        <w:spacing w:line="25" w:lineRule="atLeas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69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Анализ состава парка транспортных средств и уровня автомобилизации </w:t>
      </w:r>
      <w:r w:rsidR="00516BA5" w:rsidRPr="003369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Алексеевского </w:t>
      </w:r>
      <w:r w:rsidRPr="003369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поселения, обеспеченность парковками (парковочными местами)</w:t>
      </w:r>
    </w:p>
    <w:p w:rsidR="00CE231A" w:rsidRPr="001C79A4" w:rsidRDefault="00CE231A" w:rsidP="00CE231A">
      <w:pPr>
        <w:widowControl w:val="0"/>
        <w:spacing w:line="25" w:lineRule="atLeast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C79A4">
        <w:rPr>
          <w:rFonts w:ascii="Times New Roman" w:hAnsi="Times New Roman" w:cs="Times New Roman"/>
          <w:sz w:val="24"/>
          <w:szCs w:val="24"/>
        </w:rPr>
        <w:t>Парк транспортных сре</w:t>
      </w:r>
      <w:proofErr w:type="gramStart"/>
      <w:r w:rsidRPr="001C79A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79A4">
        <w:rPr>
          <w:rFonts w:ascii="Times New Roman" w:hAnsi="Times New Roman" w:cs="Times New Roman"/>
          <w:sz w:val="24"/>
          <w:szCs w:val="24"/>
        </w:rPr>
        <w:t xml:space="preserve">еимущественно состоит  из легковых автомобилей, принадлежащих  частным лицам. Детальная  информация видов транспорта отсутствует. За период </w:t>
      </w:r>
      <w:r w:rsidR="001C79A4" w:rsidRPr="001C79A4">
        <w:rPr>
          <w:rFonts w:ascii="Times New Roman" w:hAnsi="Times New Roman" w:cs="Times New Roman"/>
          <w:sz w:val="24"/>
          <w:szCs w:val="24"/>
        </w:rPr>
        <w:t>2015</w:t>
      </w:r>
      <w:r w:rsidRPr="001C79A4">
        <w:rPr>
          <w:rFonts w:ascii="Times New Roman" w:hAnsi="Times New Roman" w:cs="Times New Roman"/>
          <w:sz w:val="24"/>
          <w:szCs w:val="24"/>
        </w:rPr>
        <w:t>-</w:t>
      </w:r>
      <w:r w:rsidR="001C79A4" w:rsidRPr="001C79A4">
        <w:rPr>
          <w:rFonts w:ascii="Times New Roman" w:hAnsi="Times New Roman" w:cs="Times New Roman"/>
          <w:sz w:val="24"/>
          <w:szCs w:val="24"/>
        </w:rPr>
        <w:t>2017</w:t>
      </w:r>
      <w:r w:rsidRPr="001C79A4">
        <w:rPr>
          <w:rFonts w:ascii="Times New Roman" w:hAnsi="Times New Roman" w:cs="Times New Roman"/>
          <w:sz w:val="24"/>
          <w:szCs w:val="24"/>
        </w:rPr>
        <w:t xml:space="preserve">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CE231A" w:rsidRDefault="00CE231A" w:rsidP="00CE231A">
      <w:pPr>
        <w:widowControl w:val="0"/>
        <w:spacing w:line="25" w:lineRule="atLeast"/>
        <w:ind w:left="20" w:right="20" w:firstLine="580"/>
        <w:jc w:val="both"/>
        <w:rPr>
          <w:i/>
          <w:sz w:val="24"/>
          <w:szCs w:val="24"/>
        </w:rPr>
      </w:pPr>
    </w:p>
    <w:p w:rsidR="00922CBC" w:rsidRDefault="00922CBC" w:rsidP="00CE231A">
      <w:pPr>
        <w:widowControl w:val="0"/>
        <w:spacing w:line="25" w:lineRule="atLeast"/>
        <w:ind w:left="20" w:right="20" w:firstLine="580"/>
        <w:jc w:val="both"/>
        <w:rPr>
          <w:i/>
          <w:sz w:val="24"/>
          <w:szCs w:val="24"/>
        </w:rPr>
      </w:pPr>
    </w:p>
    <w:p w:rsidR="00CE231A" w:rsidRPr="001C79A4" w:rsidRDefault="00CE231A" w:rsidP="00CE231A">
      <w:pPr>
        <w:widowControl w:val="0"/>
        <w:spacing w:line="25" w:lineRule="atLeast"/>
        <w:ind w:left="20" w:right="20" w:firstLine="580"/>
        <w:jc w:val="center"/>
        <w:rPr>
          <w:rFonts w:ascii="Times New Roman" w:hAnsi="Times New Roman" w:cs="Times New Roman"/>
          <w:sz w:val="24"/>
          <w:szCs w:val="24"/>
        </w:rPr>
      </w:pPr>
      <w:r w:rsidRPr="001C79A4">
        <w:rPr>
          <w:rFonts w:ascii="Times New Roman" w:hAnsi="Times New Roman" w:cs="Times New Roman"/>
          <w:sz w:val="24"/>
          <w:szCs w:val="24"/>
        </w:rPr>
        <w:lastRenderedPageBreak/>
        <w:t xml:space="preserve">Уровень автомобилизации населения на территории </w:t>
      </w:r>
      <w:r w:rsidR="00516BA5" w:rsidRPr="001C79A4">
        <w:rPr>
          <w:rFonts w:ascii="Times New Roman" w:hAnsi="Times New Roman" w:cs="Times New Roman"/>
          <w:sz w:val="24"/>
          <w:szCs w:val="24"/>
        </w:rPr>
        <w:t xml:space="preserve">Алексеевского сельского </w:t>
      </w:r>
      <w:r w:rsidRPr="001C79A4">
        <w:rPr>
          <w:rFonts w:ascii="Times New Roman" w:hAnsi="Times New Roman" w:cs="Times New Roman"/>
          <w:sz w:val="24"/>
          <w:szCs w:val="24"/>
        </w:rPr>
        <w:t>поселения</w:t>
      </w:r>
    </w:p>
    <w:p w:rsidR="00CE231A" w:rsidRDefault="00CE231A" w:rsidP="00CE231A">
      <w:pPr>
        <w:widowControl w:val="0"/>
        <w:spacing w:line="25" w:lineRule="atLeast"/>
        <w:ind w:left="20" w:right="20" w:firstLine="580"/>
        <w:jc w:val="center"/>
        <w:rPr>
          <w:i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49"/>
        <w:gridCol w:w="2023"/>
        <w:gridCol w:w="2024"/>
        <w:gridCol w:w="2024"/>
      </w:tblGrid>
      <w:tr w:rsidR="00CE231A" w:rsidRPr="002122CC" w:rsidTr="00280CAC">
        <w:tc>
          <w:tcPr>
            <w:tcW w:w="797" w:type="dxa"/>
            <w:shd w:val="clear" w:color="auto" w:fill="auto"/>
          </w:tcPr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2024" w:type="dxa"/>
            <w:shd w:val="clear" w:color="auto" w:fill="auto"/>
          </w:tcPr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CE231A" w:rsidRPr="00AF604D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</w:tr>
      <w:tr w:rsidR="00CE231A" w:rsidRPr="002122CC" w:rsidTr="00280CAC">
        <w:tc>
          <w:tcPr>
            <w:tcW w:w="797" w:type="dxa"/>
            <w:shd w:val="clear" w:color="auto" w:fill="auto"/>
          </w:tcPr>
          <w:p w:rsidR="00CE231A" w:rsidRPr="00AE35FE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CE231A" w:rsidRPr="00AE35FE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CE231A" w:rsidRPr="00AE35FE" w:rsidRDefault="00516BA5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024" w:type="dxa"/>
            <w:shd w:val="clear" w:color="auto" w:fill="auto"/>
          </w:tcPr>
          <w:p w:rsidR="00CE231A" w:rsidRPr="00AE35FE" w:rsidRDefault="00516BA5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024" w:type="dxa"/>
            <w:shd w:val="clear" w:color="auto" w:fill="auto"/>
          </w:tcPr>
          <w:p w:rsidR="00CE231A" w:rsidRPr="00AE35FE" w:rsidRDefault="00AE35FE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CE231A" w:rsidRPr="002122CC" w:rsidTr="00280CAC">
        <w:tc>
          <w:tcPr>
            <w:tcW w:w="797" w:type="dxa"/>
            <w:shd w:val="clear" w:color="auto" w:fill="auto"/>
          </w:tcPr>
          <w:p w:rsidR="00CE231A" w:rsidRPr="00AE35FE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CE231A" w:rsidRPr="00AE35FE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CE231A" w:rsidRPr="00AE35FE" w:rsidRDefault="00AE35FE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24" w:type="dxa"/>
            <w:shd w:val="clear" w:color="auto" w:fill="auto"/>
          </w:tcPr>
          <w:p w:rsidR="00CE231A" w:rsidRPr="00AE35FE" w:rsidRDefault="00AE35FE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24" w:type="dxa"/>
            <w:shd w:val="clear" w:color="auto" w:fill="auto"/>
          </w:tcPr>
          <w:p w:rsidR="00CE231A" w:rsidRPr="00AE35FE" w:rsidRDefault="00AE35FE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E231A" w:rsidRPr="002122CC" w:rsidTr="00280CAC">
        <w:tc>
          <w:tcPr>
            <w:tcW w:w="797" w:type="dxa"/>
            <w:shd w:val="clear" w:color="auto" w:fill="auto"/>
          </w:tcPr>
          <w:p w:rsidR="00CE231A" w:rsidRPr="00AE35FE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CE231A" w:rsidRPr="00AE35FE" w:rsidRDefault="00CE231A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FE">
              <w:rPr>
                <w:rFonts w:ascii="Times New Roman" w:hAnsi="Times New Roman" w:cs="Times New Roman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CE231A" w:rsidRPr="00AE35FE" w:rsidRDefault="00AE35FE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CE231A" w:rsidRPr="00AE35FE" w:rsidRDefault="00AE35FE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4" w:type="dxa"/>
            <w:shd w:val="clear" w:color="auto" w:fill="auto"/>
          </w:tcPr>
          <w:p w:rsidR="00CE231A" w:rsidRPr="00AE35FE" w:rsidRDefault="00AE35FE" w:rsidP="00280CAC">
            <w:pPr>
              <w:widowControl w:val="0"/>
              <w:spacing w:line="25" w:lineRule="atLeas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C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CE231A" w:rsidRPr="00AF604D" w:rsidRDefault="00CE231A" w:rsidP="00CE231A">
      <w:pPr>
        <w:widowControl w:val="0"/>
        <w:spacing w:line="25" w:lineRule="atLeast"/>
        <w:ind w:left="20" w:right="20" w:firstLine="580"/>
        <w:jc w:val="center"/>
        <w:rPr>
          <w:rFonts w:ascii="Times New Roman" w:hAnsi="Times New Roman" w:cs="Times New Roman"/>
          <w:sz w:val="24"/>
          <w:szCs w:val="24"/>
        </w:rPr>
      </w:pPr>
    </w:p>
    <w:p w:rsidR="00CE231A" w:rsidRPr="00AF604D" w:rsidRDefault="00622875" w:rsidP="00CE231A">
      <w:pPr>
        <w:keepNext/>
        <w:keepLines/>
        <w:widowControl w:val="0"/>
        <w:numPr>
          <w:ilvl w:val="1"/>
          <w:numId w:val="4"/>
        </w:numPr>
        <w:tabs>
          <w:tab w:val="left" w:pos="1358"/>
        </w:tabs>
        <w:spacing w:after="0" w:line="25" w:lineRule="atLeast"/>
        <w:ind w:right="4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bookmark8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E231A" w:rsidRPr="00AF60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Характеристика работы транспортных средств общего пользования, включая анализ пассажиропотока</w:t>
      </w:r>
      <w:bookmarkEnd w:id="0"/>
    </w:p>
    <w:p w:rsidR="00CE231A" w:rsidRPr="00EE3474" w:rsidRDefault="00CE231A" w:rsidP="00CE231A">
      <w:pPr>
        <w:keepNext/>
        <w:keepLines/>
        <w:widowControl w:val="0"/>
        <w:tabs>
          <w:tab w:val="left" w:pos="1358"/>
        </w:tabs>
        <w:spacing w:line="25" w:lineRule="atLeast"/>
        <w:ind w:left="960" w:right="420"/>
        <w:outlineLvl w:val="0"/>
        <w:rPr>
          <w:b/>
          <w:bCs/>
          <w:i/>
          <w:sz w:val="24"/>
          <w:szCs w:val="24"/>
        </w:rPr>
      </w:pPr>
    </w:p>
    <w:p w:rsidR="00CE231A" w:rsidRPr="001C79A4" w:rsidRDefault="00CE231A" w:rsidP="00CE231A">
      <w:pPr>
        <w:widowControl w:val="0"/>
        <w:spacing w:line="25" w:lineRule="atLeast"/>
        <w:ind w:left="80" w:right="8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Пассажирский транспорт является важне</w:t>
      </w:r>
      <w:r w:rsidRPr="001C79A4">
        <w:rPr>
          <w:rFonts w:ascii="Times New Roman" w:hAnsi="Times New Roman" w:cs="Times New Roman"/>
          <w:color w:val="000000"/>
          <w:sz w:val="24"/>
          <w:szCs w:val="24"/>
        </w:rPr>
        <w:t>йш</w:t>
      </w: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CE231A" w:rsidRPr="001C79A4" w:rsidRDefault="00CE231A" w:rsidP="00CE231A">
      <w:pPr>
        <w:widowControl w:val="0"/>
        <w:spacing w:line="25" w:lineRule="atLeast"/>
        <w:ind w:left="1300" w:hanging="360"/>
        <w:rPr>
          <w:rFonts w:ascii="Times New Roman" w:hAnsi="Times New Roman" w:cs="Times New Roman"/>
          <w:sz w:val="24"/>
          <w:szCs w:val="24"/>
        </w:rPr>
      </w:pP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и единственным пассажирским транспортом является автобус.</w:t>
      </w:r>
    </w:p>
    <w:p w:rsidR="00CE231A" w:rsidRPr="001C79A4" w:rsidRDefault="00CE231A" w:rsidP="00CE231A">
      <w:pPr>
        <w:widowControl w:val="0"/>
        <w:spacing w:line="25" w:lineRule="atLeast"/>
        <w:ind w:left="80" w:right="80" w:firstLine="8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1C79A4"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Алексеевского</w:t>
      </w: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автобусное пассажирское сообщение представлено  следующими маршрутами </w:t>
      </w:r>
      <w:r w:rsidR="001C79A4"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Борисоглебск-Алексеевка</w:t>
      </w:r>
    </w:p>
    <w:p w:rsidR="00CE231A" w:rsidRPr="001C79A4" w:rsidRDefault="00622875" w:rsidP="00CE231A">
      <w:pPr>
        <w:widowControl w:val="0"/>
        <w:numPr>
          <w:ilvl w:val="1"/>
          <w:numId w:val="4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E231A" w:rsidRPr="001C79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условий  пешеходного и велосипедного движения</w:t>
      </w:r>
    </w:p>
    <w:p w:rsidR="00CE231A" w:rsidRPr="001C79A4" w:rsidRDefault="00CE231A" w:rsidP="00CE231A">
      <w:pPr>
        <w:widowControl w:val="0"/>
        <w:spacing w:line="25" w:lineRule="atLeast"/>
        <w:ind w:left="1211" w:right="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231A" w:rsidRPr="007502EB" w:rsidRDefault="00CE231A" w:rsidP="007502EB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передвижения  пешеходов предусмотрены тротуары преимущественно с твердым покрытием (тротуарная плитка). В местах пересечения тротуаров с проезжей частью оборудованы пешеходные переходы. Специализированные 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</w:p>
    <w:p w:rsidR="00CE231A" w:rsidRPr="001C79A4" w:rsidRDefault="00622875" w:rsidP="00CE231A">
      <w:pPr>
        <w:widowControl w:val="0"/>
        <w:numPr>
          <w:ilvl w:val="1"/>
          <w:numId w:val="4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E231A" w:rsidRPr="001C79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CE231A" w:rsidRPr="001C79A4" w:rsidRDefault="00CE231A" w:rsidP="00CE231A">
      <w:pPr>
        <w:widowControl w:val="0"/>
        <w:spacing w:line="25" w:lineRule="atLeast"/>
        <w:ind w:left="1211" w:right="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231A" w:rsidRPr="007502EB" w:rsidRDefault="00CE231A" w:rsidP="007502EB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Транспортные </w:t>
      </w:r>
      <w:proofErr w:type="gramStart"/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proofErr w:type="gramEnd"/>
      <w:r w:rsidRPr="001C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осуществляющие грузовые перевозки на территории поселения отсутствуют.</w:t>
      </w:r>
    </w:p>
    <w:p w:rsidR="00CE231A" w:rsidRPr="00AF604D" w:rsidRDefault="00622875" w:rsidP="00A46C86">
      <w:pPr>
        <w:widowControl w:val="0"/>
        <w:numPr>
          <w:ilvl w:val="1"/>
          <w:numId w:val="4"/>
        </w:numPr>
        <w:spacing w:after="0" w:line="25" w:lineRule="atLeast"/>
        <w:ind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E231A" w:rsidRPr="00AF60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уровня безопасности  дорожного движения</w:t>
      </w:r>
    </w:p>
    <w:p w:rsidR="00CE231A" w:rsidRDefault="00CE231A" w:rsidP="00A46C86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</w:t>
      </w:r>
      <w:proofErr w:type="gramStart"/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функционирования системы обеспечения  безопасности дорожного движения</w:t>
      </w:r>
      <w:proofErr w:type="gramEnd"/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Решение проблемы обеспечения  безопасности дорожного движения является одной из</w:t>
      </w:r>
      <w:r w:rsidR="005F607C"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важнейших задач. По итогам 2017</w:t>
      </w: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на территории </w:t>
      </w:r>
      <w:r w:rsidR="005F607C"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</w:t>
      </w: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поселения ДТП </w:t>
      </w:r>
      <w:r w:rsidR="005F607C"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было.</w:t>
      </w:r>
    </w:p>
    <w:p w:rsidR="00AF604D" w:rsidRPr="00A46C86" w:rsidRDefault="00AF604D" w:rsidP="00A46C86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231A" w:rsidRPr="003369FC" w:rsidRDefault="00CE231A" w:rsidP="003369FC">
      <w:pPr>
        <w:pStyle w:val="a6"/>
        <w:widowControl w:val="0"/>
        <w:numPr>
          <w:ilvl w:val="1"/>
          <w:numId w:val="4"/>
        </w:numPr>
        <w:ind w:right="7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69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CE231A" w:rsidRPr="005F607C" w:rsidRDefault="00CE231A" w:rsidP="00CE231A">
      <w:pPr>
        <w:widowControl w:val="0"/>
        <w:spacing w:line="25" w:lineRule="atLeast"/>
        <w:ind w:right="8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CE231A" w:rsidRPr="005F607C" w:rsidRDefault="00CE231A" w:rsidP="00CE231A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CE231A" w:rsidRPr="005F607C" w:rsidRDefault="00CE231A" w:rsidP="00CE231A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воздействие шума – примерно 30% населения  России подвергается воздействию шума от автомобильного транспорта с уровнем выше 55 дБ, что приводит к росту </w:t>
      </w:r>
      <w:proofErr w:type="spellStart"/>
      <w:proofErr w:type="gramStart"/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proofErr w:type="gramEnd"/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эндокринных заболеваний.</w:t>
      </w:r>
    </w:p>
    <w:p w:rsidR="00CE231A" w:rsidRPr="005F607C" w:rsidRDefault="00CE231A" w:rsidP="00CE231A">
      <w:pPr>
        <w:widowControl w:val="0"/>
        <w:spacing w:line="25" w:lineRule="atLeast"/>
        <w:ind w:right="8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сложившуюся планировочную структуру </w:t>
      </w:r>
      <w:r w:rsidR="005F607C"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Алексеевского </w:t>
      </w:r>
      <w:r w:rsidRPr="005F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E231A" w:rsidRPr="004D3E91" w:rsidRDefault="00CE231A" w:rsidP="00CE231A">
      <w:pPr>
        <w:widowControl w:val="0"/>
        <w:spacing w:line="25" w:lineRule="atLeast"/>
        <w:ind w:right="80" w:firstLine="7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E231A" w:rsidRPr="003369FC" w:rsidRDefault="00CE231A" w:rsidP="003369FC">
      <w:pPr>
        <w:pStyle w:val="a6"/>
        <w:widowControl w:val="0"/>
        <w:numPr>
          <w:ilvl w:val="1"/>
          <w:numId w:val="4"/>
        </w:numPr>
        <w:spacing w:line="25" w:lineRule="atLeast"/>
        <w:ind w:right="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369FC">
        <w:rPr>
          <w:rFonts w:ascii="Times New Roman" w:hAnsi="Times New Roman"/>
          <w:b/>
          <w:sz w:val="24"/>
          <w:szCs w:val="24"/>
        </w:rPr>
        <w:t>Х</w:t>
      </w:r>
      <w:r w:rsidRPr="003369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7502EB" w:rsidRDefault="007502EB" w:rsidP="007502EB">
      <w:pPr>
        <w:pStyle w:val="a6"/>
        <w:widowControl w:val="0"/>
        <w:spacing w:line="25" w:lineRule="atLeast"/>
        <w:ind w:left="1211" w:right="80"/>
        <w:rPr>
          <w:b/>
          <w:i/>
          <w:sz w:val="24"/>
          <w:szCs w:val="24"/>
        </w:rPr>
      </w:pPr>
    </w:p>
    <w:p w:rsidR="007502EB" w:rsidRPr="007502EB" w:rsidRDefault="007502EB" w:rsidP="007502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02EB">
        <w:rPr>
          <w:rFonts w:ascii="Times New Roman" w:hAnsi="Times New Roman" w:cs="Times New Roman"/>
        </w:rPr>
        <w:t>К вопросам местного значения Алексеевского сельского поселений относится:</w:t>
      </w:r>
    </w:p>
    <w:p w:rsidR="007502EB" w:rsidRPr="007502EB" w:rsidRDefault="007502EB" w:rsidP="007502E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2EB">
        <w:rPr>
          <w:rFonts w:ascii="Times New Roman" w:hAnsi="Times New Roman" w:cs="Times New Roman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502EB" w:rsidRPr="007502EB" w:rsidRDefault="007502EB" w:rsidP="007502E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02EB">
        <w:rPr>
          <w:rFonts w:ascii="Times New Roman" w:hAnsi="Times New Roman" w:cs="Times New Roman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7502EB" w:rsidRPr="007502EB" w:rsidRDefault="007502EB" w:rsidP="007502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02EB">
        <w:rPr>
          <w:rFonts w:ascii="Times New Roman" w:hAnsi="Times New Roman" w:cs="Times New Roman"/>
        </w:rPr>
        <w:t>Предусматриваются так же  соответствующие мероприятия, представленные в нижеследующей таблице.</w:t>
      </w:r>
    </w:p>
    <w:p w:rsidR="007502EB" w:rsidRPr="007502EB" w:rsidRDefault="007502EB" w:rsidP="007502EB">
      <w:pPr>
        <w:pStyle w:val="a6"/>
        <w:widowControl w:val="0"/>
        <w:spacing w:line="25" w:lineRule="atLeast"/>
        <w:ind w:left="1211" w:right="80"/>
        <w:rPr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851"/>
        <w:gridCol w:w="4319"/>
        <w:gridCol w:w="1776"/>
        <w:gridCol w:w="2404"/>
      </w:tblGrid>
      <w:tr w:rsidR="005F607C" w:rsidRPr="007502EB" w:rsidTr="00F216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02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02EB">
              <w:rPr>
                <w:rFonts w:ascii="Times New Roman" w:hAnsi="Times New Roman" w:cs="Times New Roman"/>
              </w:rPr>
              <w:t>/</w:t>
            </w:r>
            <w:proofErr w:type="spellStart"/>
            <w:r w:rsidRPr="007502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0849DC" w:rsidRDefault="000849DC" w:rsidP="00F21682">
            <w:pPr>
              <w:jc w:val="center"/>
              <w:rPr>
                <w:rFonts w:ascii="Times New Roman" w:hAnsi="Times New Roman" w:cs="Times New Roman"/>
              </w:rPr>
            </w:pPr>
            <w:r w:rsidRPr="000849DC">
              <w:rPr>
                <w:rFonts w:ascii="Times New Roman" w:hAnsi="Times New Roman" w:cs="Times New Roman"/>
              </w:rPr>
              <w:t>Года реализации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5F607C" w:rsidRPr="007502EB" w:rsidTr="00F21682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0849DC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0849DC">
              <w:rPr>
                <w:rFonts w:ascii="Times New Roman" w:hAnsi="Times New Roman" w:cs="Times New Roman"/>
              </w:rPr>
              <w:t>Устройство дорог с асфальтовым покрытием, в т.ч. ремонт дорожного полотна</w:t>
            </w:r>
          </w:p>
        </w:tc>
      </w:tr>
      <w:tr w:rsidR="005F607C" w:rsidRPr="007502EB" w:rsidTr="00F21682">
        <w:trPr>
          <w:trHeight w:hRule="exact"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 xml:space="preserve">Вдоль центральных улиц </w:t>
            </w:r>
            <w:proofErr w:type="gramStart"/>
            <w:r w:rsidRPr="007502EB">
              <w:rPr>
                <w:rFonts w:ascii="Times New Roman" w:hAnsi="Times New Roman" w:cs="Times New Roman"/>
              </w:rPr>
              <w:t>в</w:t>
            </w:r>
            <w:proofErr w:type="gramEnd"/>
            <w:r w:rsidRPr="007502EB">
              <w:rPr>
                <w:rFonts w:ascii="Times New Roman" w:hAnsi="Times New Roman" w:cs="Times New Roman"/>
                <w:bCs/>
                <w:iCs/>
                <w:spacing w:val="-10"/>
                <w:kern w:val="1"/>
                <w:shd w:val="clear" w:color="auto" w:fill="FFFFFF"/>
              </w:rPr>
              <w:t xml:space="preserve"> с. </w:t>
            </w:r>
            <w:r w:rsidRPr="007502EB">
              <w:rPr>
                <w:rFonts w:ascii="Times New Roman" w:hAnsi="Times New Roman" w:cs="Times New Roman"/>
              </w:rPr>
              <w:t>Алексеевка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0849DC" w:rsidRDefault="000849DC" w:rsidP="00F21682">
            <w:pPr>
              <w:jc w:val="center"/>
              <w:rPr>
                <w:rFonts w:ascii="Times New Roman" w:hAnsi="Times New Roman" w:cs="Times New Roman"/>
              </w:rPr>
            </w:pPr>
            <w:r w:rsidRPr="000849DC">
              <w:rPr>
                <w:rFonts w:ascii="Times New Roman" w:hAnsi="Times New Roman" w:cs="Times New Roman"/>
              </w:rPr>
              <w:t>2018</w:t>
            </w:r>
            <w:r w:rsidR="00476B4A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F607C" w:rsidRPr="007502EB" w:rsidTr="00F21682">
        <w:trPr>
          <w:trHeight w:hRule="exact"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Вдоль центральных улиц в п.</w:t>
            </w:r>
            <w:r w:rsidRPr="007502EB">
              <w:rPr>
                <w:rFonts w:ascii="Times New Roman" w:hAnsi="Times New Roman" w:cs="Times New Roman"/>
                <w:bCs/>
                <w:iCs/>
                <w:spacing w:val="-10"/>
                <w:kern w:val="1"/>
                <w:shd w:val="clear" w:color="auto" w:fill="FFFFFF"/>
              </w:rPr>
              <w:t> </w:t>
            </w:r>
            <w:proofErr w:type="spellStart"/>
            <w:r w:rsidRPr="007502EB">
              <w:rPr>
                <w:rFonts w:ascii="Times New Roman" w:hAnsi="Times New Roman" w:cs="Times New Roman"/>
              </w:rPr>
              <w:t>Межевихин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476B4A" w:rsidRDefault="00476B4A" w:rsidP="00F21682">
            <w:pPr>
              <w:jc w:val="center"/>
              <w:rPr>
                <w:rFonts w:ascii="Times New Roman" w:hAnsi="Times New Roman" w:cs="Times New Roman"/>
              </w:rPr>
            </w:pPr>
            <w:r w:rsidRPr="00476B4A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F607C" w:rsidRPr="007502EB" w:rsidTr="00F21682">
        <w:trPr>
          <w:trHeight w:hRule="exact"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Вдоль центральных улиц в п</w:t>
            </w:r>
            <w:r w:rsidRPr="007502EB">
              <w:rPr>
                <w:rFonts w:ascii="Times New Roman" w:hAnsi="Times New Roman" w:cs="Times New Roman"/>
                <w:bCs/>
                <w:iCs/>
                <w:spacing w:val="-10"/>
                <w:kern w:val="1"/>
                <w:shd w:val="clear" w:color="auto" w:fill="FFFFFF"/>
              </w:rPr>
              <w:t xml:space="preserve">. </w:t>
            </w:r>
            <w:r w:rsidRPr="007502EB">
              <w:rPr>
                <w:rFonts w:ascii="Times New Roman" w:hAnsi="Times New Roman" w:cs="Times New Roman"/>
              </w:rPr>
              <w:t>Симкин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476B4A" w:rsidRDefault="00476B4A" w:rsidP="00F21682">
            <w:pPr>
              <w:jc w:val="center"/>
              <w:rPr>
                <w:rFonts w:ascii="Times New Roman" w:hAnsi="Times New Roman" w:cs="Times New Roman"/>
              </w:rPr>
            </w:pPr>
            <w:r w:rsidRPr="00476B4A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F607C" w:rsidRPr="007502EB" w:rsidTr="00F216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Устройство дорог со щебёночным покрытием</w:t>
            </w:r>
          </w:p>
        </w:tc>
      </w:tr>
      <w:tr w:rsidR="005F607C" w:rsidRPr="007502EB" w:rsidTr="00F21682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- до площадки сбора бытовых отходов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476B4A" w:rsidRDefault="00476B4A" w:rsidP="00F21682">
            <w:pPr>
              <w:jc w:val="center"/>
              <w:rPr>
                <w:rFonts w:ascii="Times New Roman" w:hAnsi="Times New Roman" w:cs="Times New Roman"/>
              </w:rPr>
            </w:pPr>
            <w:r w:rsidRPr="00476B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F607C" w:rsidRPr="007502EB" w:rsidTr="00F21682">
        <w:trPr>
          <w:trHeight w:hRule="exact"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- до мест захоронений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476B4A" w:rsidRDefault="00476B4A" w:rsidP="00F21682">
            <w:pPr>
              <w:jc w:val="center"/>
              <w:rPr>
                <w:rFonts w:ascii="Times New Roman" w:hAnsi="Times New Roman" w:cs="Times New Roman"/>
              </w:rPr>
            </w:pPr>
            <w:r w:rsidRPr="00476B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F607C" w:rsidRPr="007502EB" w:rsidTr="00F21682">
        <w:trPr>
          <w:trHeight w:hRule="exact" w:val="1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0B0343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- до планируемых объектов капитального строительства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476B4A" w:rsidRDefault="00476B4A" w:rsidP="00F21682">
            <w:pPr>
              <w:jc w:val="center"/>
              <w:rPr>
                <w:rFonts w:ascii="Times New Roman" w:hAnsi="Times New Roman" w:cs="Times New Roman"/>
              </w:rPr>
            </w:pPr>
            <w:r w:rsidRPr="00476B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СП,  собственники объектов капитального строительства</w:t>
            </w:r>
          </w:p>
        </w:tc>
      </w:tr>
      <w:tr w:rsidR="005F607C" w:rsidRPr="007502EB" w:rsidTr="00F216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0849DC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0849DC">
              <w:rPr>
                <w:rFonts w:ascii="Times New Roman" w:hAnsi="Times New Roman" w:cs="Times New Roman"/>
              </w:rPr>
              <w:t>Устройство парковок и автостоянок</w:t>
            </w:r>
          </w:p>
        </w:tc>
      </w:tr>
      <w:tr w:rsidR="005F607C" w:rsidRPr="007502EB" w:rsidTr="00F216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Около администрации –</w:t>
            </w:r>
          </w:p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 xml:space="preserve"> на 5 </w:t>
            </w:r>
            <w:proofErr w:type="spellStart"/>
            <w:r w:rsidRPr="007502EB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 xml:space="preserve">Около школы – 3 </w:t>
            </w:r>
            <w:proofErr w:type="spellStart"/>
            <w:r w:rsidRPr="007502EB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476B4A" w:rsidRDefault="00476B4A" w:rsidP="00F21682">
            <w:pPr>
              <w:jc w:val="center"/>
              <w:rPr>
                <w:rFonts w:ascii="Times New Roman" w:hAnsi="Times New Roman" w:cs="Times New Roman"/>
              </w:rPr>
            </w:pPr>
            <w:r w:rsidRPr="00476B4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5F607C" w:rsidRPr="007502EB" w:rsidTr="00F216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 xml:space="preserve">Проектируемые рекреационные зоны 10 </w:t>
            </w:r>
            <w:proofErr w:type="spellStart"/>
            <w:r w:rsidRPr="007502EB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07C" w:rsidRPr="00476B4A" w:rsidRDefault="00476B4A" w:rsidP="00F21682">
            <w:pPr>
              <w:jc w:val="center"/>
              <w:rPr>
                <w:rFonts w:ascii="Times New Roman" w:hAnsi="Times New Roman" w:cs="Times New Roman"/>
              </w:rPr>
            </w:pPr>
            <w:r w:rsidRPr="00476B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Арендаторы, собственники объектов капитального строительства</w:t>
            </w:r>
          </w:p>
          <w:p w:rsidR="005F607C" w:rsidRPr="007502EB" w:rsidRDefault="005F607C" w:rsidP="00F21682">
            <w:pPr>
              <w:jc w:val="center"/>
              <w:rPr>
                <w:rFonts w:ascii="Times New Roman" w:hAnsi="Times New Roman" w:cs="Times New Roman"/>
              </w:rPr>
            </w:pPr>
            <w:r w:rsidRPr="007502EB">
              <w:rPr>
                <w:rFonts w:ascii="Times New Roman" w:hAnsi="Times New Roman" w:cs="Times New Roman"/>
              </w:rPr>
              <w:t>Администрация СП</w:t>
            </w:r>
          </w:p>
        </w:tc>
      </w:tr>
    </w:tbl>
    <w:p w:rsidR="00CE231A" w:rsidRPr="007502EB" w:rsidRDefault="005F607C" w:rsidP="00361EFC">
      <w:pPr>
        <w:ind w:firstLine="708"/>
        <w:rPr>
          <w:rFonts w:ascii="Times New Roman" w:hAnsi="Times New Roman" w:cs="Times New Roman"/>
        </w:rPr>
      </w:pPr>
      <w:r w:rsidRPr="007502EB">
        <w:rPr>
          <w:rFonts w:ascii="Times New Roman" w:hAnsi="Times New Roman" w:cs="Times New Roman"/>
        </w:rPr>
        <w:t>Обслуживание населения автомобильным транспортом межмуниципального сообщения в настоящее время налажено, но существующий пассажирский транспорт не полностью удовлетворяет потребности населения.</w:t>
      </w:r>
    </w:p>
    <w:p w:rsidR="00CE231A" w:rsidRDefault="00CE231A" w:rsidP="00CE231A">
      <w:pPr>
        <w:widowControl w:val="0"/>
        <w:spacing w:line="25" w:lineRule="atLeast"/>
        <w:ind w:left="851" w:right="8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CE231A" w:rsidRPr="00AF604D" w:rsidRDefault="00CE231A" w:rsidP="00CE231A">
      <w:pPr>
        <w:widowControl w:val="0"/>
        <w:spacing w:line="25" w:lineRule="atLeast"/>
        <w:ind w:left="851" w:right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1EFC">
        <w:rPr>
          <w:b/>
          <w:color w:val="000000"/>
          <w:sz w:val="24"/>
          <w:szCs w:val="24"/>
          <w:shd w:val="clear" w:color="auto" w:fill="FFFFFF"/>
        </w:rPr>
        <w:t>2.1</w:t>
      </w:r>
      <w:r w:rsidR="000849DC">
        <w:rPr>
          <w:b/>
          <w:color w:val="000000"/>
          <w:sz w:val="24"/>
          <w:szCs w:val="24"/>
          <w:shd w:val="clear" w:color="auto" w:fill="FFFFFF"/>
        </w:rPr>
        <w:t>3</w:t>
      </w:r>
      <w:r w:rsidR="00361EFC">
        <w:rPr>
          <w:b/>
          <w:i/>
          <w:color w:val="000000"/>
          <w:sz w:val="24"/>
          <w:szCs w:val="24"/>
          <w:shd w:val="clear" w:color="auto" w:fill="FFFFFF"/>
        </w:rPr>
        <w:t>.</w:t>
      </w:r>
      <w:r w:rsidRPr="004D3E91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F60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нормативно-правовой базы, необходимой для функционирования и развития транспортной инфраструктуры поселения</w:t>
      </w:r>
    </w:p>
    <w:p w:rsidR="00CE231A" w:rsidRPr="007502EB" w:rsidRDefault="00CE231A" w:rsidP="00CE231A">
      <w:pPr>
        <w:widowControl w:val="0"/>
        <w:spacing w:line="25" w:lineRule="atLeast"/>
        <w:ind w:left="851" w:right="8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231A" w:rsidRPr="00024620" w:rsidRDefault="00CE231A" w:rsidP="00361EFC">
      <w:pPr>
        <w:pStyle w:val="af2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документами, определяющими порядок функционирования и развития  транспортной инфраструктуры  являются</w:t>
      </w:r>
      <w:proofErr w:type="gramEnd"/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E231A" w:rsidRPr="00024620" w:rsidRDefault="00CE231A" w:rsidP="00024620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кодекс РФ от 29.12.2004 №190-ФЗ</w:t>
      </w:r>
    </w:p>
    <w:p w:rsidR="00CE231A" w:rsidRPr="00024620" w:rsidRDefault="00CE231A" w:rsidP="00024620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36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CE231A" w:rsidRPr="00024620" w:rsidRDefault="00CE231A" w:rsidP="00024620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36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CE231A" w:rsidRPr="00024620" w:rsidRDefault="00CE231A" w:rsidP="00024620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36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РФ от 01.10.2015 № 1440 «Об утверждении требований к программам комплексного развития транспортной  инфраструктуры поселений, городских округов»</w:t>
      </w:r>
    </w:p>
    <w:p w:rsidR="00CE231A" w:rsidRPr="00024620" w:rsidRDefault="00CE231A" w:rsidP="00024620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36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2EB"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Алексеевского </w:t>
      </w: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CE231A" w:rsidRPr="00024620" w:rsidRDefault="00CE231A" w:rsidP="00024620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361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план </w:t>
      </w:r>
      <w:r w:rsidR="007502EB"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Алексеевского</w:t>
      </w: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AF6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09.04.2012г № 88</w:t>
      </w:r>
    </w:p>
    <w:p w:rsidR="00CE231A" w:rsidRPr="00024620" w:rsidRDefault="00CE231A" w:rsidP="00024620">
      <w:pPr>
        <w:pStyle w:val="af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620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Нормативная правовая база, необходимая для функционирования и развития транспортной инфраструктуры сформирована.</w:t>
      </w:r>
    </w:p>
    <w:p w:rsidR="00CE231A" w:rsidRDefault="00CE231A" w:rsidP="00CE231A">
      <w:pPr>
        <w:widowControl w:val="0"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CE231A" w:rsidRPr="004C1079" w:rsidRDefault="00CE231A" w:rsidP="00CE231A">
      <w:pPr>
        <w:widowControl w:val="0"/>
        <w:spacing w:line="25" w:lineRule="atLeast"/>
        <w:ind w:left="80" w:right="80" w:firstLine="640"/>
        <w:jc w:val="both"/>
        <w:rPr>
          <w:i/>
          <w:color w:val="000000"/>
          <w:sz w:val="24"/>
          <w:szCs w:val="24"/>
          <w:shd w:val="clear" w:color="auto" w:fill="FFFFFF"/>
        </w:rPr>
      </w:pPr>
    </w:p>
    <w:p w:rsidR="00CE231A" w:rsidRPr="00F21682" w:rsidRDefault="00CE231A" w:rsidP="00CE231A">
      <w:pPr>
        <w:widowControl w:val="0"/>
        <w:spacing w:line="25" w:lineRule="atLeast"/>
        <w:ind w:left="80" w:right="80" w:firstLine="6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8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21682">
        <w:rPr>
          <w:rFonts w:ascii="Times New Roman" w:hAnsi="Times New Roman" w:cs="Times New Roman"/>
          <w:b/>
          <w:sz w:val="24"/>
          <w:szCs w:val="24"/>
        </w:rPr>
        <w:tab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7762E4" w:rsidRPr="00F216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Алексеевского</w:t>
      </w:r>
      <w:r w:rsidRPr="00F216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231A" w:rsidRPr="00F21682" w:rsidRDefault="00CE231A" w:rsidP="00CE231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82">
        <w:rPr>
          <w:rFonts w:ascii="Times New Roman" w:hAnsi="Times New Roman" w:cs="Times New Roman"/>
          <w:b/>
          <w:sz w:val="24"/>
          <w:szCs w:val="24"/>
        </w:rPr>
        <w:t>3.1. Прогноз социально-экономического и градостроительного  развития городского поселения</w:t>
      </w:r>
    </w:p>
    <w:p w:rsidR="00CE231A" w:rsidRPr="00A46C86" w:rsidRDefault="00CE231A" w:rsidP="00A46C86">
      <w:pPr>
        <w:pStyle w:val="af2"/>
        <w:rPr>
          <w:sz w:val="24"/>
          <w:szCs w:val="24"/>
        </w:rPr>
      </w:pPr>
    </w:p>
    <w:p w:rsidR="00CE231A" w:rsidRPr="00A46C86" w:rsidRDefault="00CE231A" w:rsidP="00361EFC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A46C86">
        <w:rPr>
          <w:rFonts w:ascii="Times New Roman" w:hAnsi="Times New Roman" w:cs="Times New Roman"/>
          <w:sz w:val="24"/>
          <w:szCs w:val="24"/>
        </w:rPr>
        <w:t xml:space="preserve">При анализе показателей текущего уровня социально-экономического и градостроительного развития </w:t>
      </w:r>
      <w:r w:rsidR="007762E4" w:rsidRPr="00A46C86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A46C86">
        <w:rPr>
          <w:rFonts w:ascii="Times New Roman" w:hAnsi="Times New Roman" w:cs="Times New Roman"/>
          <w:sz w:val="24"/>
          <w:szCs w:val="24"/>
        </w:rPr>
        <w:t>сельского поселения, отмечается следующее:</w:t>
      </w:r>
    </w:p>
    <w:p w:rsidR="00CE231A" w:rsidRPr="00A46C86" w:rsidRDefault="00CE231A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46C86">
        <w:rPr>
          <w:rFonts w:ascii="Times New Roman" w:hAnsi="Times New Roman" w:cs="Times New Roman"/>
          <w:sz w:val="24"/>
          <w:szCs w:val="24"/>
        </w:rPr>
        <w:t>-</w:t>
      </w:r>
      <w:r w:rsidRPr="00A46C86">
        <w:rPr>
          <w:rFonts w:ascii="Times New Roman" w:hAnsi="Times New Roman" w:cs="Times New Roman"/>
          <w:sz w:val="24"/>
          <w:szCs w:val="24"/>
        </w:rPr>
        <w:tab/>
      </w:r>
      <w:r w:rsidR="007762E4" w:rsidRPr="00A46C86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A46C86">
        <w:rPr>
          <w:rFonts w:ascii="Times New Roman" w:hAnsi="Times New Roman" w:cs="Times New Roman"/>
          <w:sz w:val="24"/>
          <w:szCs w:val="24"/>
        </w:rPr>
        <w:t>транспортная доступность населенных пунктов поселения</w:t>
      </w:r>
      <w:proofErr w:type="gramStart"/>
      <w:r w:rsidRPr="00A46C86">
        <w:rPr>
          <w:rFonts w:ascii="Times New Roman" w:hAnsi="Times New Roman" w:cs="Times New Roman"/>
          <w:sz w:val="24"/>
          <w:szCs w:val="24"/>
        </w:rPr>
        <w:t xml:space="preserve"> </w:t>
      </w:r>
      <w:r w:rsidR="007762E4" w:rsidRPr="00A46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231A" w:rsidRPr="00A46C86" w:rsidRDefault="00CE231A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46C86">
        <w:rPr>
          <w:rFonts w:ascii="Times New Roman" w:hAnsi="Times New Roman" w:cs="Times New Roman"/>
          <w:sz w:val="24"/>
          <w:szCs w:val="24"/>
        </w:rPr>
        <w:t>-</w:t>
      </w:r>
      <w:r w:rsidRPr="00A46C86">
        <w:rPr>
          <w:rFonts w:ascii="Times New Roman" w:hAnsi="Times New Roman" w:cs="Times New Roman"/>
          <w:sz w:val="24"/>
          <w:szCs w:val="24"/>
        </w:rPr>
        <w:tab/>
        <w:t xml:space="preserve">наличие трудовых ресурсов </w:t>
      </w:r>
      <w:proofErr w:type="gramStart"/>
      <w:r w:rsidRPr="00A46C86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Pr="00A46C86">
        <w:rPr>
          <w:rFonts w:ascii="Times New Roman" w:hAnsi="Times New Roman" w:cs="Times New Roman"/>
          <w:sz w:val="24"/>
          <w:szCs w:val="24"/>
        </w:rPr>
        <w:t>/не позволяет обеспечить потребности населения и расширение производства;</w:t>
      </w:r>
    </w:p>
    <w:p w:rsidR="00CE231A" w:rsidRPr="00A46C86" w:rsidRDefault="00CE231A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46C86">
        <w:rPr>
          <w:rFonts w:ascii="Times New Roman" w:hAnsi="Times New Roman" w:cs="Times New Roman"/>
          <w:sz w:val="24"/>
          <w:szCs w:val="24"/>
        </w:rPr>
        <w:t>-</w:t>
      </w:r>
      <w:r w:rsidRPr="00A46C86">
        <w:rPr>
          <w:rFonts w:ascii="Times New Roman" w:hAnsi="Times New Roman" w:cs="Times New Roman"/>
          <w:sz w:val="24"/>
          <w:szCs w:val="24"/>
        </w:rPr>
        <w:tab/>
        <w:t xml:space="preserve">доходы населения - средние. Средняя заработная плата населения за 2016 год составила </w:t>
      </w:r>
      <w:r w:rsidR="00A46C86">
        <w:rPr>
          <w:rFonts w:ascii="Times New Roman" w:hAnsi="Times New Roman" w:cs="Times New Roman"/>
          <w:sz w:val="24"/>
          <w:szCs w:val="24"/>
        </w:rPr>
        <w:t>13868руб</w:t>
      </w:r>
    </w:p>
    <w:p w:rsidR="00CE231A" w:rsidRDefault="00CE231A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A46C86">
        <w:rPr>
          <w:rFonts w:ascii="Times New Roman" w:hAnsi="Times New Roman" w:cs="Times New Roman"/>
          <w:sz w:val="24"/>
          <w:szCs w:val="24"/>
        </w:rPr>
        <w:t>-</w:t>
      </w:r>
      <w:r w:rsidRPr="00A46C86">
        <w:rPr>
          <w:rFonts w:ascii="Times New Roman" w:hAnsi="Times New Roman" w:cs="Times New Roman"/>
          <w:sz w:val="24"/>
          <w:szCs w:val="24"/>
        </w:rPr>
        <w:tab/>
        <w:t>оплата услуг водоснабжения, вывоза и утилизации ТБО доступна для населения и осуществляется регулярно;</w:t>
      </w:r>
    </w:p>
    <w:p w:rsidR="00A46C86" w:rsidRPr="00A46C86" w:rsidRDefault="00A46C86" w:rsidP="00A46C86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E231A" w:rsidRPr="00AF604D" w:rsidRDefault="00CE231A" w:rsidP="00CE231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604D">
        <w:rPr>
          <w:rFonts w:ascii="Times New Roman" w:hAnsi="Times New Roman" w:cs="Times New Roman"/>
          <w:b/>
          <w:sz w:val="24"/>
          <w:szCs w:val="24"/>
        </w:rPr>
        <w:t>Демографический прогноз</w:t>
      </w:r>
    </w:p>
    <w:p w:rsidR="00CE231A" w:rsidRPr="00A46C86" w:rsidRDefault="00A46C86" w:rsidP="00CE231A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</w:t>
      </w:r>
      <w:r w:rsidR="00CE231A" w:rsidRPr="00A46C86">
        <w:rPr>
          <w:sz w:val="24"/>
          <w:szCs w:val="24"/>
        </w:rPr>
        <w:t xml:space="preserve">ост числа жителей </w:t>
      </w:r>
      <w:r w:rsidRPr="00A46C86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н</w:t>
      </w:r>
      <w:r w:rsidRPr="00A46C86">
        <w:rPr>
          <w:sz w:val="24"/>
          <w:szCs w:val="24"/>
        </w:rPr>
        <w:t>е предполагается</w:t>
      </w:r>
      <w:proofErr w:type="gramStart"/>
      <w:r w:rsidRPr="00A46C8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A46C86">
        <w:rPr>
          <w:sz w:val="24"/>
          <w:szCs w:val="24"/>
        </w:rPr>
        <w:t xml:space="preserve"> </w:t>
      </w:r>
    </w:p>
    <w:p w:rsidR="00CE231A" w:rsidRPr="00AF604D" w:rsidRDefault="00CE231A" w:rsidP="00CE231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604D">
        <w:rPr>
          <w:rFonts w:ascii="Times New Roman" w:hAnsi="Times New Roman" w:cs="Times New Roman"/>
          <w:b/>
          <w:sz w:val="24"/>
          <w:szCs w:val="24"/>
        </w:rPr>
        <w:t>Экономический прогноз</w:t>
      </w:r>
    </w:p>
    <w:p w:rsidR="00F21682" w:rsidRPr="00024620" w:rsidRDefault="00F21682" w:rsidP="00361EFC">
      <w:pPr>
        <w:pStyle w:val="af2"/>
        <w:ind w:firstLine="708"/>
        <w:rPr>
          <w:rFonts w:ascii="Times New Roman" w:hAnsi="Times New Roman" w:cs="Times New Roman"/>
          <w:sz w:val="24"/>
          <w:szCs w:val="24"/>
        </w:rPr>
      </w:pPr>
      <w:r w:rsidRPr="00A46C86">
        <w:t xml:space="preserve">Развитие Алексеевского сельского поселения по вероятностному сценарию учитывает развитие </w:t>
      </w:r>
      <w:r w:rsidRPr="00024620">
        <w:rPr>
          <w:rFonts w:ascii="Times New Roman" w:hAnsi="Times New Roman" w:cs="Times New Roman"/>
          <w:sz w:val="24"/>
          <w:szCs w:val="24"/>
        </w:rPr>
        <w:t>следующих приоритетных секторов экономики: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сельского хозяйства;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инфраструктуры, прежде всего, в сетевых отраслях: ЖКХ, энергетике, дорожной сети, транспорте, телекоммуникациях;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социальной сферы в рамках реализации Национальных проектов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 xml:space="preserve">Устойчивое экономическое развитие </w:t>
      </w:r>
      <w:r w:rsidR="00A46C86" w:rsidRPr="00024620">
        <w:rPr>
          <w:rFonts w:ascii="Times New Roman" w:hAnsi="Times New Roman" w:cs="Times New Roman"/>
          <w:sz w:val="24"/>
          <w:szCs w:val="24"/>
        </w:rPr>
        <w:t>Алексеевского сельского</w:t>
      </w:r>
      <w:r w:rsidRPr="00024620">
        <w:rPr>
          <w:rFonts w:ascii="Times New Roman" w:hAnsi="Times New Roman" w:cs="Times New Roman"/>
          <w:sz w:val="24"/>
          <w:szCs w:val="24"/>
        </w:rPr>
        <w:t xml:space="preserve"> поселения, в перспективе, может быть достигнуто за счет развития малого предпринимательства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Мероприятия по направлению развития малого предпринимательства: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оказание организационной и консультативной помощи начинающим предпринимателям;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разработка мер по адресной поддержке предпринимателей и малых предприятий;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снижение уровня административных барьеров;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формирование конкурентной среды;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расширение информационно-консультационного поля в сфере предпринимательства.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F21682" w:rsidRPr="00024620" w:rsidRDefault="00F21682" w:rsidP="00A46C86">
      <w:pPr>
        <w:pStyle w:val="af2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 </w:t>
      </w:r>
      <w:r w:rsidR="00A46C86" w:rsidRPr="00024620">
        <w:rPr>
          <w:rFonts w:ascii="Times New Roman" w:hAnsi="Times New Roman" w:cs="Times New Roman"/>
          <w:sz w:val="24"/>
          <w:szCs w:val="24"/>
        </w:rPr>
        <w:t>Алексеевского сельского</w:t>
      </w:r>
      <w:r w:rsidRPr="00024620">
        <w:rPr>
          <w:rFonts w:ascii="Times New Roman" w:hAnsi="Times New Roman" w:cs="Times New Roman"/>
          <w:sz w:val="24"/>
          <w:szCs w:val="24"/>
        </w:rPr>
        <w:t xml:space="preserve">  поселения не планируется.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r w:rsidR="00A46C86" w:rsidRPr="00024620">
        <w:rPr>
          <w:rFonts w:ascii="Times New Roman" w:hAnsi="Times New Roman" w:cs="Times New Roman"/>
          <w:sz w:val="24"/>
          <w:szCs w:val="24"/>
        </w:rPr>
        <w:t xml:space="preserve">Алексеевском сельском  </w:t>
      </w:r>
      <w:r w:rsidRPr="00024620">
        <w:rPr>
          <w:rFonts w:ascii="Times New Roman" w:hAnsi="Times New Roman" w:cs="Times New Roman"/>
          <w:sz w:val="24"/>
          <w:szCs w:val="24"/>
        </w:rPr>
        <w:t>поселении в ближайшей перспективе.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 xml:space="preserve">Автомобильный транспорт - важнейшая составная часть инфраструктуры  </w:t>
      </w:r>
      <w:r w:rsidR="00A46C86" w:rsidRPr="00024620">
        <w:rPr>
          <w:rFonts w:ascii="Times New Roman" w:hAnsi="Times New Roman" w:cs="Times New Roman"/>
          <w:sz w:val="24"/>
          <w:szCs w:val="24"/>
        </w:rPr>
        <w:t xml:space="preserve">Алексеевского сельского  </w:t>
      </w:r>
      <w:r w:rsidRPr="00024620">
        <w:rPr>
          <w:rFonts w:ascii="Times New Roman" w:hAnsi="Times New Roman" w:cs="Times New Roman"/>
          <w:sz w:val="24"/>
          <w:szCs w:val="24"/>
        </w:rPr>
        <w:t>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620">
        <w:rPr>
          <w:rFonts w:ascii="Times New Roman" w:hAnsi="Times New Roman" w:cs="Times New Roman"/>
          <w:sz w:val="24"/>
          <w:szCs w:val="24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  <w:proofErr w:type="gramEnd"/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024620">
        <w:rPr>
          <w:rFonts w:ascii="Times New Roman" w:hAnsi="Times New Roman" w:cs="Times New Roman"/>
          <w:sz w:val="24"/>
          <w:szCs w:val="24"/>
        </w:rPr>
        <w:t xml:space="preserve"> реализации Программы планируется достигнуть следующие показатели: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 xml:space="preserve">- протяженность сети автомобильных дорог общего пользования местного значения, </w:t>
      </w:r>
      <w:r w:rsidR="00476B4A">
        <w:rPr>
          <w:rFonts w:ascii="Times New Roman" w:hAnsi="Times New Roman" w:cs="Times New Roman"/>
          <w:sz w:val="24"/>
          <w:szCs w:val="24"/>
        </w:rPr>
        <w:t>8,34</w:t>
      </w:r>
      <w:r w:rsidR="00176F82" w:rsidRPr="00024620">
        <w:rPr>
          <w:rFonts w:ascii="Times New Roman" w:hAnsi="Times New Roman" w:cs="Times New Roman"/>
          <w:sz w:val="24"/>
          <w:szCs w:val="24"/>
        </w:rPr>
        <w:t>0</w:t>
      </w:r>
      <w:r w:rsidRPr="00024620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</w:t>
      </w:r>
      <w:r w:rsidR="00176F82" w:rsidRPr="00024620">
        <w:rPr>
          <w:rFonts w:ascii="Times New Roman" w:hAnsi="Times New Roman" w:cs="Times New Roman"/>
          <w:sz w:val="24"/>
          <w:szCs w:val="24"/>
        </w:rPr>
        <w:t>струкции автомобильных дорог, 2,5</w:t>
      </w:r>
      <w:r w:rsidRPr="00024620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</w:t>
      </w:r>
      <w:r w:rsidR="00176F82" w:rsidRPr="00024620">
        <w:rPr>
          <w:rFonts w:ascii="Times New Roman" w:hAnsi="Times New Roman" w:cs="Times New Roman"/>
          <w:sz w:val="24"/>
          <w:szCs w:val="24"/>
        </w:rPr>
        <w:t xml:space="preserve"> ремонта автомобильных дорог, 3,5</w:t>
      </w:r>
      <w:r w:rsidRPr="00024620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</w:r>
      <w:r w:rsidR="00176F82" w:rsidRPr="00024620">
        <w:rPr>
          <w:rFonts w:ascii="Times New Roman" w:hAnsi="Times New Roman" w:cs="Times New Roman"/>
          <w:sz w:val="24"/>
          <w:szCs w:val="24"/>
        </w:rPr>
        <w:t xml:space="preserve">на 31 декабря отчетного года </w:t>
      </w:r>
      <w:r w:rsidR="00361EFC">
        <w:rPr>
          <w:rFonts w:ascii="Times New Roman" w:hAnsi="Times New Roman" w:cs="Times New Roman"/>
          <w:sz w:val="24"/>
          <w:szCs w:val="24"/>
        </w:rPr>
        <w:t>–</w:t>
      </w:r>
      <w:r w:rsidR="00176F82" w:rsidRPr="00024620">
        <w:rPr>
          <w:rFonts w:ascii="Times New Roman" w:hAnsi="Times New Roman" w:cs="Times New Roman"/>
          <w:sz w:val="24"/>
          <w:szCs w:val="24"/>
        </w:rPr>
        <w:t xml:space="preserve"> </w:t>
      </w:r>
      <w:r w:rsidR="00361EFC">
        <w:rPr>
          <w:rFonts w:ascii="Times New Roman" w:hAnsi="Times New Roman" w:cs="Times New Roman"/>
          <w:sz w:val="24"/>
          <w:szCs w:val="24"/>
        </w:rPr>
        <w:t>4,0</w:t>
      </w:r>
      <w:r w:rsidRPr="00024620">
        <w:rPr>
          <w:rFonts w:ascii="Times New Roman" w:hAnsi="Times New Roman" w:cs="Times New Roman"/>
          <w:sz w:val="24"/>
          <w:szCs w:val="24"/>
        </w:rPr>
        <w:t xml:space="preserve">  км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</w:t>
      </w:r>
      <w:r w:rsidR="00176F82" w:rsidRPr="00024620">
        <w:rPr>
          <w:rFonts w:ascii="Times New Roman" w:hAnsi="Times New Roman" w:cs="Times New Roman"/>
          <w:sz w:val="24"/>
          <w:szCs w:val="24"/>
        </w:rPr>
        <w:t>кабря отчетного года</w:t>
      </w:r>
      <w:r w:rsidR="00361EFC">
        <w:rPr>
          <w:rFonts w:ascii="Times New Roman" w:hAnsi="Times New Roman" w:cs="Times New Roman"/>
          <w:sz w:val="24"/>
          <w:szCs w:val="24"/>
        </w:rPr>
        <w:t xml:space="preserve"> </w:t>
      </w:r>
      <w:r w:rsidR="00176F82" w:rsidRPr="00024620">
        <w:rPr>
          <w:rFonts w:ascii="Times New Roman" w:hAnsi="Times New Roman" w:cs="Times New Roman"/>
          <w:sz w:val="24"/>
          <w:szCs w:val="24"/>
        </w:rPr>
        <w:t>- 50</w:t>
      </w:r>
      <w:r w:rsidRPr="0002462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Существующие риски по возможности достижения прогнозируемых результатов;</w:t>
      </w:r>
    </w:p>
    <w:p w:rsidR="00F21682" w:rsidRPr="00024620" w:rsidRDefault="00F21682" w:rsidP="00F216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F21682" w:rsidRPr="00024620" w:rsidRDefault="00F21682" w:rsidP="009C49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 xml:space="preserve">риск превышения фактического уровня инфляции по сравнению с 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 w:rsidRPr="00024620">
        <w:rPr>
          <w:rFonts w:ascii="Times New Roman" w:hAnsi="Times New Roman" w:cs="Times New Roman"/>
          <w:sz w:val="24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</w:t>
      </w:r>
      <w:r w:rsidRPr="00024620">
        <w:rPr>
          <w:rFonts w:ascii="Times New Roman" w:hAnsi="Times New Roman" w:cs="Times New Roman"/>
          <w:sz w:val="24"/>
          <w:szCs w:val="24"/>
        </w:rPr>
        <w:lastRenderedPageBreak/>
        <w:t>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F21682" w:rsidRPr="00024620" w:rsidRDefault="00F21682" w:rsidP="009C49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По прогнозу на долгосроч</w:t>
      </w:r>
      <w:r w:rsidR="00D64D2E">
        <w:rPr>
          <w:rFonts w:ascii="Times New Roman" w:hAnsi="Times New Roman" w:cs="Times New Roman"/>
          <w:sz w:val="24"/>
          <w:szCs w:val="24"/>
        </w:rPr>
        <w:t>ный период до 2025</w:t>
      </w:r>
      <w:r w:rsidRPr="00024620">
        <w:rPr>
          <w:rFonts w:ascii="Times New Roman" w:hAnsi="Times New Roman" w:cs="Times New Roman"/>
          <w:sz w:val="24"/>
          <w:szCs w:val="24"/>
        </w:rPr>
        <w:t xml:space="preserve">  года обеспеченность жителей поселения индивидуальными легковыми автомобилями составит:</w:t>
      </w:r>
    </w:p>
    <w:p w:rsidR="00F21682" w:rsidRPr="00024620" w:rsidRDefault="00176F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в 2017 году- 125</w:t>
      </w:r>
      <w:r w:rsidR="00F21682" w:rsidRPr="00024620">
        <w:rPr>
          <w:rFonts w:ascii="Times New Roman" w:hAnsi="Times New Roman" w:cs="Times New Roman"/>
          <w:sz w:val="24"/>
          <w:szCs w:val="24"/>
        </w:rPr>
        <w:t xml:space="preserve"> автомобилей на </w:t>
      </w:r>
      <w:r w:rsidR="00D64D2E">
        <w:rPr>
          <w:rFonts w:ascii="Times New Roman" w:hAnsi="Times New Roman" w:cs="Times New Roman"/>
          <w:sz w:val="24"/>
          <w:szCs w:val="24"/>
        </w:rPr>
        <w:t>1000. жителей, в 2025</w:t>
      </w:r>
      <w:r w:rsidRPr="00024620">
        <w:rPr>
          <w:rFonts w:ascii="Times New Roman" w:hAnsi="Times New Roman" w:cs="Times New Roman"/>
          <w:sz w:val="24"/>
          <w:szCs w:val="24"/>
        </w:rPr>
        <w:t xml:space="preserve">  году- 135</w:t>
      </w:r>
      <w:r w:rsidR="00F21682" w:rsidRPr="00024620">
        <w:rPr>
          <w:rFonts w:ascii="Times New Roman" w:hAnsi="Times New Roman" w:cs="Times New Roman"/>
          <w:sz w:val="24"/>
          <w:szCs w:val="24"/>
        </w:rPr>
        <w:t xml:space="preserve"> автомобилей на 1000 жителей.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 xml:space="preserve">В перспективе возможно ухудшение показателей дорожного движения </w:t>
      </w:r>
      <w:proofErr w:type="gramStart"/>
      <w:r w:rsidRPr="00024620">
        <w:rPr>
          <w:rFonts w:ascii="Times New Roman" w:hAnsi="Times New Roman" w:cs="Times New Roman"/>
          <w:sz w:val="24"/>
          <w:szCs w:val="24"/>
        </w:rPr>
        <w:t>из-за следующих причин</w:t>
      </w:r>
      <w:proofErr w:type="gramEnd"/>
      <w:r w:rsidRPr="00024620">
        <w:rPr>
          <w:rFonts w:ascii="Times New Roman" w:hAnsi="Times New Roman" w:cs="Times New Roman"/>
          <w:sz w:val="24"/>
          <w:szCs w:val="24"/>
        </w:rPr>
        <w:t>: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постоянно возрастающая мобильность населения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массовое пренебрежение требованиями безопасности дорожного движения со стороны участников движения;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неудовлетворительное состояние автомобильных дорог;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недостаточный технический уровень дорожного хозяйства;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несовершенство технических средств организации дорожного движения.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Чтобы не допустить негативного развития ситуации необходимо: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</w:t>
      </w:r>
      <w:r w:rsidR="00176F82" w:rsidRPr="00024620">
        <w:rPr>
          <w:rFonts w:ascii="Times New Roman" w:hAnsi="Times New Roman" w:cs="Times New Roman"/>
          <w:sz w:val="24"/>
          <w:szCs w:val="24"/>
        </w:rPr>
        <w:t xml:space="preserve">Алексеевского сельского  </w:t>
      </w:r>
      <w:r w:rsidRPr="00024620">
        <w:rPr>
          <w:rFonts w:ascii="Times New Roman" w:hAnsi="Times New Roman" w:cs="Times New Roman"/>
          <w:sz w:val="24"/>
          <w:szCs w:val="24"/>
        </w:rPr>
        <w:t>поселения.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 xml:space="preserve">мотивация перехода транспортных средств на экологически чистые виды топлива. 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024620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024620">
        <w:rPr>
          <w:rFonts w:ascii="Times New Roman" w:hAnsi="Times New Roman" w:cs="Times New Roman"/>
          <w:sz w:val="24"/>
          <w:szCs w:val="24"/>
        </w:rPr>
        <w:t xml:space="preserve">  материалов;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lastRenderedPageBreak/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Для снижения вредного воздействия автомобильного транспорта на окружающую среду необходимо:</w:t>
      </w:r>
    </w:p>
    <w:p w:rsidR="00F21682" w:rsidRPr="00024620" w:rsidRDefault="00F21682" w:rsidP="009C49D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4620">
        <w:rPr>
          <w:rFonts w:ascii="Times New Roman" w:hAnsi="Times New Roman" w:cs="Times New Roman"/>
          <w:sz w:val="24"/>
          <w:szCs w:val="24"/>
        </w:rPr>
        <w:t>-</w:t>
      </w:r>
      <w:r w:rsidRPr="00024620">
        <w:rPr>
          <w:rFonts w:ascii="Times New Roman" w:hAnsi="Times New Roman" w:cs="Times New Roman"/>
          <w:sz w:val="24"/>
          <w:szCs w:val="24"/>
        </w:rPr>
        <w:tab/>
        <w:t>обеспечить увеличение применения более экономичных автомобилей с более низким расходом моторного топлива.</w:t>
      </w:r>
    </w:p>
    <w:p w:rsidR="00CE231A" w:rsidRDefault="00CE231A" w:rsidP="009C49D0">
      <w:pPr>
        <w:ind w:firstLine="720"/>
        <w:jc w:val="both"/>
        <w:rPr>
          <w:i/>
          <w:sz w:val="24"/>
          <w:szCs w:val="24"/>
        </w:rPr>
      </w:pPr>
    </w:p>
    <w:p w:rsidR="00CE231A" w:rsidRPr="00AF604D" w:rsidRDefault="00CE231A" w:rsidP="009C49D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FC">
        <w:rPr>
          <w:b/>
          <w:sz w:val="24"/>
          <w:szCs w:val="24"/>
        </w:rPr>
        <w:t>3.2.</w:t>
      </w:r>
      <w:r w:rsidRPr="00342374">
        <w:rPr>
          <w:b/>
          <w:i/>
          <w:sz w:val="24"/>
          <w:szCs w:val="24"/>
        </w:rPr>
        <w:t xml:space="preserve"> </w:t>
      </w:r>
      <w:r w:rsidRPr="00AF604D">
        <w:rPr>
          <w:rFonts w:ascii="Times New Roman" w:hAnsi="Times New Roman" w:cs="Times New Roman"/>
          <w:b/>
          <w:sz w:val="24"/>
          <w:szCs w:val="24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CE231A" w:rsidRDefault="00CE231A" w:rsidP="009C49D0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21682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изменение характера и объемов передвижения населения и перевозки грузов не ожидается</w:t>
      </w:r>
      <w:r>
        <w:rPr>
          <w:i/>
          <w:sz w:val="24"/>
          <w:szCs w:val="24"/>
        </w:rPr>
        <w:t>.</w:t>
      </w:r>
    </w:p>
    <w:p w:rsidR="00CE231A" w:rsidRDefault="00CE231A" w:rsidP="009C49D0">
      <w:pPr>
        <w:jc w:val="both"/>
        <w:rPr>
          <w:b/>
          <w:i/>
          <w:sz w:val="24"/>
          <w:szCs w:val="24"/>
        </w:rPr>
      </w:pPr>
      <w:r w:rsidRPr="00361EFC">
        <w:rPr>
          <w:b/>
          <w:sz w:val="24"/>
          <w:szCs w:val="24"/>
        </w:rPr>
        <w:t>3.3</w:t>
      </w:r>
      <w:r w:rsidRPr="00342374">
        <w:rPr>
          <w:b/>
          <w:i/>
          <w:sz w:val="24"/>
          <w:szCs w:val="24"/>
        </w:rPr>
        <w:t xml:space="preserve">. </w:t>
      </w:r>
      <w:r w:rsidRPr="00AF604D">
        <w:rPr>
          <w:rFonts w:ascii="Times New Roman" w:hAnsi="Times New Roman" w:cs="Times New Roman"/>
          <w:b/>
          <w:sz w:val="24"/>
          <w:szCs w:val="24"/>
        </w:rPr>
        <w:t>Прогноз развития транспортной инфраструктуры по видам транспорта</w:t>
      </w:r>
    </w:p>
    <w:p w:rsidR="00CE231A" w:rsidRPr="00A83AF3" w:rsidRDefault="00CE231A" w:rsidP="009C49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682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</w:t>
      </w:r>
      <w:proofErr w:type="gramStart"/>
      <w:r w:rsidRPr="00F21682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F21682"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CE231A" w:rsidRPr="00AF604D" w:rsidRDefault="00CE231A" w:rsidP="009C49D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FC">
        <w:rPr>
          <w:i/>
          <w:sz w:val="24"/>
          <w:szCs w:val="24"/>
        </w:rPr>
        <w:t>3.4</w:t>
      </w:r>
      <w:r w:rsidRPr="00361EFC">
        <w:rPr>
          <w:rFonts w:ascii="Times New Roman" w:hAnsi="Times New Roman" w:cs="Times New Roman"/>
          <w:sz w:val="24"/>
          <w:szCs w:val="24"/>
        </w:rPr>
        <w:t>.</w:t>
      </w:r>
      <w:r w:rsidRPr="00AF604D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</w:t>
      </w:r>
    </w:p>
    <w:p w:rsidR="00CE231A" w:rsidRPr="00F21682" w:rsidRDefault="00CE231A" w:rsidP="009C49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682">
        <w:rPr>
          <w:rFonts w:ascii="Times New Roman" w:hAnsi="Times New Roman" w:cs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CE231A" w:rsidRDefault="00CE231A" w:rsidP="009C49D0">
      <w:pPr>
        <w:ind w:firstLine="720"/>
        <w:jc w:val="both"/>
        <w:rPr>
          <w:b/>
          <w:i/>
          <w:sz w:val="24"/>
          <w:szCs w:val="24"/>
        </w:rPr>
      </w:pPr>
      <w:r w:rsidRPr="00361EFC">
        <w:rPr>
          <w:b/>
          <w:sz w:val="24"/>
          <w:szCs w:val="24"/>
        </w:rPr>
        <w:t>3.5</w:t>
      </w:r>
      <w:r w:rsidRPr="002954D2">
        <w:rPr>
          <w:b/>
          <w:i/>
          <w:sz w:val="24"/>
          <w:szCs w:val="24"/>
        </w:rPr>
        <w:t xml:space="preserve">. </w:t>
      </w:r>
      <w:r w:rsidRPr="00AF604D">
        <w:rPr>
          <w:rFonts w:ascii="Times New Roman" w:hAnsi="Times New Roman" w:cs="Times New Roman"/>
          <w:b/>
          <w:sz w:val="24"/>
          <w:szCs w:val="24"/>
        </w:rPr>
        <w:t>Прогноз уровня автомобилизации, параметров дорожного движения</w:t>
      </w:r>
    </w:p>
    <w:p w:rsidR="00CE231A" w:rsidRPr="00CE73BF" w:rsidRDefault="00CE231A" w:rsidP="009C49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F82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</w:t>
      </w:r>
      <w:r w:rsidR="00176F82" w:rsidRPr="00176F82">
        <w:rPr>
          <w:rFonts w:ascii="Times New Roman" w:hAnsi="Times New Roman" w:cs="Times New Roman"/>
          <w:sz w:val="24"/>
          <w:szCs w:val="24"/>
        </w:rPr>
        <w:t>томобилизации населения к  2028</w:t>
      </w:r>
      <w:r w:rsidRPr="00176F82">
        <w:rPr>
          <w:rFonts w:ascii="Times New Roman" w:hAnsi="Times New Roman" w:cs="Times New Roman"/>
          <w:sz w:val="24"/>
          <w:szCs w:val="24"/>
        </w:rPr>
        <w:t xml:space="preserve">году ожидается прирост числа автомобилей на 1000 чел. населения </w:t>
      </w:r>
      <w:r w:rsidR="00176F82" w:rsidRPr="00176F82">
        <w:rPr>
          <w:rFonts w:ascii="Times New Roman" w:hAnsi="Times New Roman" w:cs="Times New Roman"/>
          <w:sz w:val="24"/>
          <w:szCs w:val="24"/>
        </w:rPr>
        <w:t xml:space="preserve">до 135 </w:t>
      </w:r>
      <w:r w:rsidRPr="00176F82">
        <w:rPr>
          <w:rFonts w:ascii="Times New Roman" w:hAnsi="Times New Roman" w:cs="Times New Roman"/>
          <w:sz w:val="24"/>
          <w:szCs w:val="24"/>
        </w:rPr>
        <w:t>ед. С учетом прогнозируемого увеличения количества транс</w:t>
      </w:r>
      <w:r w:rsidR="00176F82" w:rsidRPr="00176F82">
        <w:rPr>
          <w:rFonts w:ascii="Times New Roman" w:hAnsi="Times New Roman" w:cs="Times New Roman"/>
          <w:sz w:val="24"/>
          <w:szCs w:val="24"/>
        </w:rPr>
        <w:t>портных сре</w:t>
      </w:r>
      <w:proofErr w:type="gramStart"/>
      <w:r w:rsidR="00176F82" w:rsidRPr="00176F82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176F82" w:rsidRPr="00176F82">
        <w:rPr>
          <w:rFonts w:ascii="Times New Roman" w:hAnsi="Times New Roman" w:cs="Times New Roman"/>
          <w:sz w:val="24"/>
          <w:szCs w:val="24"/>
        </w:rPr>
        <w:t>еделах до 10</w:t>
      </w:r>
      <w:r w:rsidRPr="00176F82">
        <w:rPr>
          <w:rFonts w:ascii="Times New Roman" w:hAnsi="Times New Roman" w:cs="Times New Roman"/>
          <w:sz w:val="24"/>
          <w:szCs w:val="24"/>
        </w:rPr>
        <w:t xml:space="preserve"> ед., без изменения пропускной способности автомобильных дорог, предполагается повышение интенсивности движения по основным  направлениям к объектам тяготения.</w:t>
      </w:r>
    </w:p>
    <w:p w:rsidR="00CE231A" w:rsidRPr="00AF604D" w:rsidRDefault="00CE231A" w:rsidP="009C49D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4D">
        <w:rPr>
          <w:rFonts w:ascii="Times New Roman" w:hAnsi="Times New Roman" w:cs="Times New Roman"/>
          <w:b/>
          <w:sz w:val="24"/>
          <w:szCs w:val="24"/>
        </w:rPr>
        <w:t>Прогноз изменения уровня автомобилизации и количества автомобилей у населения на территории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75"/>
        <w:gridCol w:w="5274"/>
        <w:gridCol w:w="1150"/>
        <w:gridCol w:w="1230"/>
        <w:gridCol w:w="1266"/>
      </w:tblGrid>
      <w:tr w:rsidR="00CE231A" w:rsidRPr="00AF604D" w:rsidTr="00280CAC">
        <w:trPr>
          <w:trHeight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AF604D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AF604D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AF604D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 (прогноз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AF604D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 (прогноз)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AF604D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 (прогноз)</w:t>
            </w:r>
          </w:p>
        </w:tc>
      </w:tr>
      <w:tr w:rsidR="00CE231A" w:rsidRPr="008E38C5" w:rsidTr="00280CAC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9D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9D0">
              <w:rPr>
                <w:rFonts w:ascii="Times New Roman" w:hAnsi="Times New Roman" w:cs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520</w:t>
            </w:r>
          </w:p>
        </w:tc>
      </w:tr>
      <w:tr w:rsidR="00CE231A" w:rsidRPr="008E38C5" w:rsidTr="00280CAC">
        <w:trPr>
          <w:trHeight w:val="27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9D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9D0">
              <w:rPr>
                <w:rFonts w:ascii="Times New Roman" w:hAnsi="Times New Roman" w:cs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130</w:t>
            </w:r>
          </w:p>
        </w:tc>
      </w:tr>
      <w:tr w:rsidR="00CE231A" w:rsidRPr="008E38C5" w:rsidTr="00280CAC">
        <w:trPr>
          <w:trHeight w:val="6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9D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231A" w:rsidP="009C49D0">
            <w:pPr>
              <w:ind w:right="-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49D0">
              <w:rPr>
                <w:rFonts w:ascii="Times New Roman" w:hAnsi="Times New Roman" w:cs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1A" w:rsidRPr="009C49D0" w:rsidRDefault="00CE73BF" w:rsidP="009C49D0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C49D0">
              <w:rPr>
                <w:rFonts w:ascii="Times New Roman" w:hAnsi="Times New Roman" w:cs="Times New Roman"/>
              </w:rPr>
              <w:t>250</w:t>
            </w:r>
          </w:p>
        </w:tc>
      </w:tr>
    </w:tbl>
    <w:p w:rsidR="00CE231A" w:rsidRDefault="00CE231A" w:rsidP="009C49D0">
      <w:pPr>
        <w:jc w:val="both"/>
        <w:rPr>
          <w:b/>
          <w:i/>
          <w:sz w:val="24"/>
          <w:szCs w:val="24"/>
        </w:rPr>
      </w:pPr>
    </w:p>
    <w:p w:rsidR="00CE231A" w:rsidRPr="005E5581" w:rsidRDefault="00CE231A" w:rsidP="009C49D0">
      <w:pPr>
        <w:ind w:firstLine="720"/>
        <w:jc w:val="both"/>
        <w:rPr>
          <w:b/>
          <w:sz w:val="24"/>
          <w:szCs w:val="24"/>
        </w:rPr>
      </w:pPr>
      <w:r w:rsidRPr="005E5581">
        <w:rPr>
          <w:b/>
          <w:sz w:val="24"/>
          <w:szCs w:val="24"/>
        </w:rPr>
        <w:t>3.6. Прогноз показателей безопасности дорожного движения</w:t>
      </w:r>
    </w:p>
    <w:p w:rsidR="00CE231A" w:rsidRPr="005E5581" w:rsidRDefault="00CE231A" w:rsidP="009C49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581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CE231A" w:rsidRPr="005E5581" w:rsidRDefault="00CE231A" w:rsidP="009C49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581">
        <w:rPr>
          <w:rFonts w:ascii="Times New Roman" w:hAnsi="Times New Roman" w:cs="Times New Roman"/>
          <w:sz w:val="24"/>
          <w:szCs w:val="24"/>
        </w:rPr>
        <w:t xml:space="preserve">Факторами, влияющими  на снижение аварийности станут обеспечение </w:t>
      </w:r>
      <w:proofErr w:type="gramStart"/>
      <w:r w:rsidRPr="005E55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5581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5E5581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5E5581">
        <w:rPr>
          <w:rFonts w:ascii="Times New Roman" w:hAnsi="Times New Roman" w:cs="Times New Roman"/>
          <w:sz w:val="24"/>
          <w:szCs w:val="24"/>
        </w:rPr>
        <w:t xml:space="preserve"> нарушений ПДД, развитие целевой системы воспитания и обучения детей безопасному поведению 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E231A" w:rsidRPr="005E5581" w:rsidRDefault="00CE231A" w:rsidP="009C49D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81">
        <w:rPr>
          <w:rFonts w:ascii="Times New Roman" w:hAnsi="Times New Roman" w:cs="Times New Roman"/>
          <w:b/>
          <w:sz w:val="24"/>
          <w:szCs w:val="24"/>
        </w:rPr>
        <w:t>3.7.</w:t>
      </w:r>
      <w:r w:rsidRPr="005E5581">
        <w:rPr>
          <w:rFonts w:ascii="Times New Roman" w:hAnsi="Times New Roman" w:cs="Times New Roman"/>
          <w:b/>
        </w:rPr>
        <w:t xml:space="preserve"> </w:t>
      </w:r>
      <w:r w:rsidRPr="005E5581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населения</w:t>
      </w:r>
    </w:p>
    <w:p w:rsidR="00CE231A" w:rsidRPr="005E5581" w:rsidRDefault="00CE231A" w:rsidP="009C49D0">
      <w:pPr>
        <w:ind w:firstLine="720"/>
        <w:jc w:val="both"/>
        <w:rPr>
          <w:i/>
          <w:sz w:val="24"/>
          <w:szCs w:val="24"/>
        </w:rPr>
      </w:pPr>
      <w:r w:rsidRPr="005E5581">
        <w:rPr>
          <w:rFonts w:ascii="Times New Roman" w:hAnsi="Times New Roman" w:cs="Times New Roman"/>
          <w:sz w:val="24"/>
          <w:szCs w:val="24"/>
        </w:rPr>
        <w:t xml:space="preserve"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 численности в </w:t>
      </w:r>
      <w:proofErr w:type="gramStart"/>
      <w:r w:rsidRPr="005E558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E5581">
        <w:rPr>
          <w:rFonts w:ascii="Times New Roman" w:hAnsi="Times New Roman" w:cs="Times New Roman"/>
          <w:sz w:val="24"/>
          <w:szCs w:val="24"/>
        </w:rPr>
        <w:t xml:space="preserve"> с чем усилится загрязнение атмосферы выбросами в воздух дыма и газообразных загрязняющих веществ и увеличение воздействие шума на здоровье человека</w:t>
      </w:r>
      <w:r>
        <w:rPr>
          <w:i/>
          <w:sz w:val="24"/>
          <w:szCs w:val="24"/>
        </w:rPr>
        <w:t>.</w:t>
      </w:r>
    </w:p>
    <w:p w:rsidR="00CE231A" w:rsidRPr="005E5581" w:rsidRDefault="00CE231A" w:rsidP="009C49D0">
      <w:pPr>
        <w:ind w:left="360"/>
        <w:jc w:val="both"/>
        <w:rPr>
          <w:b/>
          <w:sz w:val="24"/>
          <w:szCs w:val="24"/>
        </w:rPr>
      </w:pPr>
      <w:r w:rsidRPr="005E5581">
        <w:rPr>
          <w:b/>
          <w:sz w:val="24"/>
          <w:szCs w:val="24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CE231A" w:rsidRPr="00B33282" w:rsidRDefault="00CE231A" w:rsidP="009C4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5E5581" w:rsidRPr="005E5581">
        <w:rPr>
          <w:rFonts w:ascii="Times New Roman" w:hAnsi="Times New Roman" w:cs="Times New Roman"/>
          <w:sz w:val="24"/>
          <w:szCs w:val="24"/>
        </w:rPr>
        <w:t xml:space="preserve">Автомобильные дороги  подвержены влиянию природной окружающей 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 инфраструктуры  на первый план выходят работы по содержанию и эксплуатации. Поэтому в Программе  выбирается вариант качественного содержания и капитального ремонта автомобильных дорог общего пользования местного значения. </w:t>
      </w:r>
    </w:p>
    <w:p w:rsidR="00CE231A" w:rsidRPr="00361EFC" w:rsidRDefault="00CE231A" w:rsidP="009C49D0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61EFC">
        <w:rPr>
          <w:rFonts w:ascii="Times New Roman" w:hAnsi="Times New Roman"/>
          <w:b/>
          <w:sz w:val="24"/>
          <w:szCs w:val="24"/>
        </w:rPr>
        <w:t>Перечень мероприятий  (инвестиционных проектов)</w:t>
      </w:r>
    </w:p>
    <w:p w:rsidR="00CE231A" w:rsidRPr="00B33282" w:rsidRDefault="00CE231A" w:rsidP="009C4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82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</w:t>
      </w:r>
    </w:p>
    <w:p w:rsidR="00CE231A" w:rsidRPr="00B33282" w:rsidRDefault="00B33282" w:rsidP="009C49D0">
      <w:pPr>
        <w:ind w:firstLine="708"/>
        <w:jc w:val="both"/>
        <w:rPr>
          <w:sz w:val="24"/>
          <w:szCs w:val="24"/>
        </w:rPr>
      </w:pPr>
      <w:r w:rsidRPr="00B33282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транспорта, включая развитие единого парковочного пространства; 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</w:t>
      </w:r>
      <w:r w:rsidRPr="00655406">
        <w:rPr>
          <w:sz w:val="24"/>
          <w:szCs w:val="24"/>
        </w:rPr>
        <w:t>.</w:t>
      </w:r>
    </w:p>
    <w:p w:rsidR="00B33282" w:rsidRPr="00AF604D" w:rsidRDefault="00CE231A" w:rsidP="009C4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4D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 по развитию сети дорог</w:t>
      </w:r>
      <w:r w:rsidR="00B33282" w:rsidRPr="00AF604D">
        <w:rPr>
          <w:rFonts w:ascii="Times New Roman" w:hAnsi="Times New Roman" w:cs="Times New Roman"/>
          <w:b/>
          <w:sz w:val="24"/>
          <w:szCs w:val="24"/>
        </w:rPr>
        <w:t xml:space="preserve"> Алексеевского сельского </w:t>
      </w:r>
      <w:r w:rsidRPr="00AF604D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CE231A" w:rsidRPr="00B33282" w:rsidRDefault="00B33282" w:rsidP="009C49D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282">
        <w:rPr>
          <w:rFonts w:ascii="Times New Roman" w:hAnsi="Times New Roman" w:cs="Times New Roman"/>
          <w:sz w:val="24"/>
          <w:szCs w:val="24"/>
        </w:rPr>
        <w:t xml:space="preserve">В целях повышения качественного уровня дорожной сети </w:t>
      </w:r>
      <w:r>
        <w:rPr>
          <w:rFonts w:ascii="Times New Roman" w:hAnsi="Times New Roman" w:cs="Times New Roman"/>
          <w:sz w:val="24"/>
          <w:szCs w:val="24"/>
        </w:rPr>
        <w:t>Алексеевского сельского</w:t>
      </w:r>
      <w:r w:rsidRPr="00B33282">
        <w:rPr>
          <w:rFonts w:ascii="Times New Roman" w:hAnsi="Times New Roman" w:cs="Times New Roman"/>
          <w:sz w:val="24"/>
          <w:szCs w:val="24"/>
        </w:rPr>
        <w:t xml:space="preserve"> поселения, снижения уровня аварийности,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</w:t>
      </w:r>
      <w:r>
        <w:rPr>
          <w:rFonts w:ascii="Times New Roman" w:hAnsi="Times New Roman" w:cs="Times New Roman"/>
          <w:sz w:val="24"/>
          <w:szCs w:val="24"/>
        </w:rPr>
        <w:t>Алексеевского сельского</w:t>
      </w:r>
      <w:r w:rsidRPr="00B3328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E231A" w:rsidRPr="00B33282" w:rsidRDefault="00CE231A" w:rsidP="009C49D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8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E231A" w:rsidRPr="00B33282" w:rsidRDefault="00CE231A" w:rsidP="009C49D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82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Программы  комплексного  развития транспортной инфраструктуры </w:t>
      </w:r>
      <w:r w:rsidR="00B33282" w:rsidRPr="00B33282">
        <w:rPr>
          <w:rFonts w:ascii="Times New Roman" w:hAnsi="Times New Roman" w:cs="Times New Roman"/>
          <w:b/>
          <w:sz w:val="24"/>
          <w:szCs w:val="24"/>
        </w:rPr>
        <w:t xml:space="preserve">Алексеевского сельского </w:t>
      </w:r>
      <w:r w:rsidRPr="00B3328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CE231A" w:rsidRDefault="00CE231A" w:rsidP="009C49D0">
      <w:pPr>
        <w:ind w:firstLine="720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94"/>
        <w:gridCol w:w="1902"/>
        <w:gridCol w:w="1902"/>
      </w:tblGrid>
      <w:tr w:rsidR="00CE231A" w:rsidRPr="002122CC" w:rsidTr="00280CAC">
        <w:tc>
          <w:tcPr>
            <w:tcW w:w="648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CE231A" w:rsidRPr="002122CC" w:rsidTr="00280CAC">
        <w:tc>
          <w:tcPr>
            <w:tcW w:w="648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52996"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по улице </w:t>
            </w:r>
            <w:proofErr w:type="gramStart"/>
            <w:r w:rsidR="00752996" w:rsidRPr="00476B4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752996"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996" w:rsidRPr="00476B4A">
              <w:rPr>
                <w:rFonts w:ascii="Times New Roman" w:hAnsi="Times New Roman" w:cs="Times New Roman"/>
                <w:sz w:val="24"/>
                <w:szCs w:val="24"/>
              </w:rPr>
              <w:t>д.№№</w:t>
            </w:r>
            <w:proofErr w:type="spellEnd"/>
            <w:r w:rsidR="00752996"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</w:p>
        </w:tc>
        <w:tc>
          <w:tcPr>
            <w:tcW w:w="1902" w:type="dxa"/>
            <w:shd w:val="clear" w:color="auto" w:fill="auto"/>
          </w:tcPr>
          <w:p w:rsidR="00CE231A" w:rsidRPr="00476B4A" w:rsidRDefault="00752996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902" w:type="dxa"/>
          </w:tcPr>
          <w:p w:rsidR="00CE231A" w:rsidRPr="00476B4A" w:rsidRDefault="00CE231A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2996" w:rsidRPr="0047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231A" w:rsidRPr="002122CC" w:rsidTr="00280CAC">
        <w:tc>
          <w:tcPr>
            <w:tcW w:w="648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  <w:shd w:val="clear" w:color="auto" w:fill="auto"/>
          </w:tcPr>
          <w:p w:rsidR="00CE231A" w:rsidRPr="00476B4A" w:rsidRDefault="00752996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улице </w:t>
            </w:r>
            <w:proofErr w:type="gramStart"/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CE231A" w:rsidRPr="00476B4A" w:rsidRDefault="00752996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902" w:type="dxa"/>
          </w:tcPr>
          <w:p w:rsidR="00CE231A" w:rsidRPr="00476B4A" w:rsidRDefault="00752996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231A" w:rsidRPr="002122CC" w:rsidTr="00280CAC">
        <w:tc>
          <w:tcPr>
            <w:tcW w:w="648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4" w:type="dxa"/>
            <w:shd w:val="clear" w:color="auto" w:fill="auto"/>
          </w:tcPr>
          <w:p w:rsidR="00CE231A" w:rsidRPr="00476B4A" w:rsidRDefault="00752996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к объектам </w:t>
            </w:r>
            <w:proofErr w:type="spellStart"/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сахзавода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CE231A" w:rsidRPr="00476B4A" w:rsidRDefault="00752996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0,955</w:t>
            </w:r>
          </w:p>
        </w:tc>
        <w:tc>
          <w:tcPr>
            <w:tcW w:w="1902" w:type="dxa"/>
          </w:tcPr>
          <w:p w:rsidR="00CE231A" w:rsidRPr="00476B4A" w:rsidRDefault="00752996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231A" w:rsidRPr="002122CC" w:rsidTr="00280CAC">
        <w:tc>
          <w:tcPr>
            <w:tcW w:w="648" w:type="dxa"/>
            <w:shd w:val="clear" w:color="auto" w:fill="auto"/>
          </w:tcPr>
          <w:p w:rsidR="00CE231A" w:rsidRPr="00476B4A" w:rsidRDefault="00CE231A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4" w:type="dxa"/>
            <w:shd w:val="clear" w:color="auto" w:fill="auto"/>
          </w:tcPr>
          <w:p w:rsidR="00CE231A" w:rsidRPr="00476B4A" w:rsidRDefault="00752996" w:rsidP="009C4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у здания администрации</w:t>
            </w:r>
          </w:p>
        </w:tc>
        <w:tc>
          <w:tcPr>
            <w:tcW w:w="1902" w:type="dxa"/>
            <w:shd w:val="clear" w:color="auto" w:fill="auto"/>
          </w:tcPr>
          <w:p w:rsidR="00CE231A" w:rsidRPr="00476B4A" w:rsidRDefault="00752996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02" w:type="dxa"/>
          </w:tcPr>
          <w:p w:rsidR="00CE231A" w:rsidRPr="00476B4A" w:rsidRDefault="00752996" w:rsidP="009C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76B4A" w:rsidRPr="002122CC" w:rsidTr="00280CAC">
        <w:tc>
          <w:tcPr>
            <w:tcW w:w="648" w:type="dxa"/>
            <w:shd w:val="clear" w:color="auto" w:fill="auto"/>
          </w:tcPr>
          <w:p w:rsidR="00476B4A" w:rsidRPr="00476B4A" w:rsidRDefault="00476B4A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4" w:type="dxa"/>
            <w:shd w:val="clear" w:color="auto" w:fill="auto"/>
          </w:tcPr>
          <w:p w:rsidR="00476B4A" w:rsidRPr="00476B4A" w:rsidRDefault="00476B4A" w:rsidP="0075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</w:t>
            </w:r>
            <w:proofErr w:type="gramStart"/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</w:t>
            </w:r>
          </w:p>
        </w:tc>
        <w:tc>
          <w:tcPr>
            <w:tcW w:w="1902" w:type="dxa"/>
            <w:shd w:val="clear" w:color="auto" w:fill="auto"/>
          </w:tcPr>
          <w:p w:rsidR="00476B4A" w:rsidRPr="00476B4A" w:rsidRDefault="00476B4A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  <w:tc>
          <w:tcPr>
            <w:tcW w:w="1902" w:type="dxa"/>
          </w:tcPr>
          <w:p w:rsidR="00476B4A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76B4A" w:rsidRPr="002122CC" w:rsidTr="00280CAC">
        <w:tc>
          <w:tcPr>
            <w:tcW w:w="648" w:type="dxa"/>
            <w:shd w:val="clear" w:color="auto" w:fill="auto"/>
          </w:tcPr>
          <w:p w:rsidR="00476B4A" w:rsidRPr="003369FC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9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4" w:type="dxa"/>
            <w:shd w:val="clear" w:color="auto" w:fill="auto"/>
          </w:tcPr>
          <w:p w:rsidR="00476B4A" w:rsidRPr="003369FC" w:rsidRDefault="009C49D0" w:rsidP="009C49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</w:t>
            </w:r>
            <w:proofErr w:type="gramStart"/>
            <w:r w:rsidRPr="0047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</w:p>
        </w:tc>
        <w:tc>
          <w:tcPr>
            <w:tcW w:w="1902" w:type="dxa"/>
            <w:shd w:val="clear" w:color="auto" w:fill="auto"/>
          </w:tcPr>
          <w:p w:rsidR="00476B4A" w:rsidRPr="003369FC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9D0"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1902" w:type="dxa"/>
          </w:tcPr>
          <w:p w:rsidR="00476B4A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C49D0" w:rsidRPr="002122CC" w:rsidTr="00280CAC">
        <w:tc>
          <w:tcPr>
            <w:tcW w:w="648" w:type="dxa"/>
            <w:shd w:val="clear" w:color="auto" w:fill="auto"/>
          </w:tcPr>
          <w:p w:rsidR="009C49D0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4" w:type="dxa"/>
            <w:shd w:val="clear" w:color="auto" w:fill="auto"/>
          </w:tcPr>
          <w:p w:rsidR="009C49D0" w:rsidRPr="009C49D0" w:rsidRDefault="009C49D0" w:rsidP="009C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476B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расный-1</w:t>
            </w:r>
          </w:p>
        </w:tc>
        <w:tc>
          <w:tcPr>
            <w:tcW w:w="1902" w:type="dxa"/>
            <w:shd w:val="clear" w:color="auto" w:fill="auto"/>
          </w:tcPr>
          <w:p w:rsidR="009C49D0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</w:tc>
        <w:tc>
          <w:tcPr>
            <w:tcW w:w="1902" w:type="dxa"/>
          </w:tcPr>
          <w:p w:rsidR="009C49D0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49D0" w:rsidRPr="002122CC" w:rsidTr="00280CAC">
        <w:tc>
          <w:tcPr>
            <w:tcW w:w="648" w:type="dxa"/>
            <w:shd w:val="clear" w:color="auto" w:fill="auto"/>
          </w:tcPr>
          <w:p w:rsidR="009C49D0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4" w:type="dxa"/>
            <w:shd w:val="clear" w:color="auto" w:fill="auto"/>
          </w:tcPr>
          <w:p w:rsidR="009C49D0" w:rsidRPr="009C49D0" w:rsidRDefault="009C49D0" w:rsidP="0075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</w:p>
        </w:tc>
        <w:tc>
          <w:tcPr>
            <w:tcW w:w="1902" w:type="dxa"/>
            <w:shd w:val="clear" w:color="auto" w:fill="auto"/>
          </w:tcPr>
          <w:p w:rsidR="009C49D0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02" w:type="dxa"/>
          </w:tcPr>
          <w:p w:rsidR="009C49D0" w:rsidRPr="009C49D0" w:rsidRDefault="009C49D0" w:rsidP="0028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9C49D0" w:rsidRDefault="009C49D0" w:rsidP="009C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9C49D0" w:rsidRDefault="009C49D0" w:rsidP="009C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9C49D0" w:rsidRDefault="009C49D0" w:rsidP="009C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9C49D0" w:rsidRDefault="009C49D0" w:rsidP="009C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9C49D0" w:rsidRDefault="009C49D0" w:rsidP="009C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CE231A" w:rsidRPr="009C49D0" w:rsidRDefault="009C49D0" w:rsidP="009C49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CE231A" w:rsidRPr="009C49D0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</w:t>
      </w:r>
    </w:p>
    <w:p w:rsidR="00CE231A" w:rsidRPr="00AF604D" w:rsidRDefault="00CE231A" w:rsidP="00CE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4D">
        <w:rPr>
          <w:rFonts w:ascii="Times New Roman" w:hAnsi="Times New Roman" w:cs="Times New Roman"/>
          <w:b/>
          <w:sz w:val="24"/>
          <w:szCs w:val="24"/>
        </w:rPr>
        <w:t xml:space="preserve">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CE231A" w:rsidRDefault="00CE231A" w:rsidP="00527C72">
      <w:pPr>
        <w:pStyle w:val="af2"/>
      </w:pPr>
    </w:p>
    <w:p w:rsidR="00B33282" w:rsidRPr="00B33282" w:rsidRDefault="00B33282" w:rsidP="00361EFC">
      <w:pPr>
        <w:pStyle w:val="af2"/>
        <w:ind w:firstLine="708"/>
        <w:rPr>
          <w:rFonts w:ascii="Times New Roman" w:hAnsi="Times New Roman" w:cs="Times New Roman"/>
        </w:rPr>
      </w:pPr>
      <w:r w:rsidRPr="00B33282">
        <w:rPr>
          <w:rFonts w:ascii="Times New Roman" w:hAnsi="Times New Roman" w:cs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 а также средств внебюджетных источников</w:t>
      </w:r>
    </w:p>
    <w:p w:rsidR="00B33282" w:rsidRPr="00B33282" w:rsidRDefault="00B33282" w:rsidP="00527C72">
      <w:pPr>
        <w:pStyle w:val="af2"/>
        <w:rPr>
          <w:rFonts w:ascii="Times New Roman" w:hAnsi="Times New Roman" w:cs="Times New Roman"/>
        </w:rPr>
      </w:pPr>
      <w:r w:rsidRPr="00B33282">
        <w:rPr>
          <w:rFonts w:ascii="Times New Roman" w:hAnsi="Times New Roman" w:cs="Times New Roman"/>
        </w:rPr>
        <w:t>Общий объем финансирования Программы подлежит ежегодной корректировке.</w:t>
      </w:r>
    </w:p>
    <w:p w:rsidR="00B33282" w:rsidRDefault="00B33282" w:rsidP="00527C72">
      <w:pPr>
        <w:pStyle w:val="af2"/>
        <w:rPr>
          <w:rFonts w:ascii="Times New Roman" w:hAnsi="Times New Roman" w:cs="Times New Roman"/>
        </w:rPr>
      </w:pPr>
      <w:r w:rsidRPr="00B33282">
        <w:rPr>
          <w:rFonts w:ascii="Times New Roman" w:hAnsi="Times New Roman" w:cs="Times New Roman"/>
        </w:rPr>
        <w:t xml:space="preserve">Объемы и источники финансирования Программы уточняются при формировании  бюджета </w:t>
      </w:r>
      <w:r>
        <w:rPr>
          <w:rFonts w:ascii="Times New Roman" w:hAnsi="Times New Roman" w:cs="Times New Roman"/>
        </w:rPr>
        <w:t>Алексеевского сельского</w:t>
      </w:r>
      <w:r w:rsidRPr="00B33282">
        <w:rPr>
          <w:rFonts w:ascii="Times New Roman" w:hAnsi="Times New Roman" w:cs="Times New Roman"/>
        </w:rPr>
        <w:t xml:space="preserve">  поселения на очередной финансовый год и на плановый период.</w:t>
      </w:r>
    </w:p>
    <w:p w:rsidR="00B33282" w:rsidRPr="00B33282" w:rsidRDefault="00B33282" w:rsidP="00527C72">
      <w:pPr>
        <w:pStyle w:val="af2"/>
        <w:rPr>
          <w:rFonts w:ascii="Times New Roman" w:hAnsi="Times New Roman" w:cs="Times New Roman"/>
        </w:rPr>
      </w:pPr>
      <w:r w:rsidRPr="00B33282">
        <w:rPr>
          <w:rFonts w:ascii="Times New Roman" w:hAnsi="Times New Roman" w:cs="Times New Roman"/>
        </w:rPr>
        <w:t xml:space="preserve">Перспективы  </w:t>
      </w:r>
      <w:r>
        <w:rPr>
          <w:rFonts w:ascii="Times New Roman" w:hAnsi="Times New Roman" w:cs="Times New Roman"/>
        </w:rPr>
        <w:t>Алексеевского сельского</w:t>
      </w:r>
      <w:r w:rsidRPr="00B33282">
        <w:rPr>
          <w:rFonts w:ascii="Times New Roman" w:hAnsi="Times New Roman" w:cs="Times New Roman"/>
        </w:rPr>
        <w:t xml:space="preserve">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CE231A" w:rsidRDefault="00CE231A" w:rsidP="00CE231A">
      <w:pPr>
        <w:ind w:firstLine="720"/>
        <w:jc w:val="both"/>
        <w:rPr>
          <w:i/>
          <w:sz w:val="24"/>
          <w:szCs w:val="24"/>
        </w:rPr>
      </w:pPr>
    </w:p>
    <w:p w:rsidR="00CE231A" w:rsidRPr="00AF604D" w:rsidRDefault="00CE231A" w:rsidP="00CE231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82">
        <w:rPr>
          <w:b/>
          <w:sz w:val="24"/>
          <w:szCs w:val="24"/>
        </w:rPr>
        <w:t xml:space="preserve">7. </w:t>
      </w:r>
      <w:r w:rsidRPr="00AF604D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B33282" w:rsidRPr="00527C72" w:rsidRDefault="00B33282" w:rsidP="00527C72">
      <w:pPr>
        <w:pStyle w:val="af2"/>
        <w:rPr>
          <w:rFonts w:ascii="Times New Roman" w:hAnsi="Times New Roman" w:cs="Times New Roman"/>
        </w:rPr>
      </w:pPr>
      <w:r w:rsidRPr="00AA540D">
        <w:rPr>
          <w:b/>
        </w:rPr>
        <w:tab/>
      </w:r>
      <w:r w:rsidRPr="00527C72">
        <w:rPr>
          <w:rFonts w:ascii="Times New Roman" w:hAnsi="Times New Roman" w:cs="Times New Roman"/>
        </w:rPr>
        <w:t>Основными факторами, определяющими направления разработки Программы, являются тенденции социально-экономического развития  поселения, характеризующиеся  увеличением численности населения, развитием рынка жилья, сфер обслуживания.</w:t>
      </w:r>
    </w:p>
    <w:p w:rsidR="00B33282" w:rsidRPr="00527C72" w:rsidRDefault="00B33282" w:rsidP="00527C72">
      <w:pPr>
        <w:pStyle w:val="af2"/>
        <w:rPr>
          <w:rFonts w:ascii="Times New Roman" w:hAnsi="Times New Roman" w:cs="Times New Roman"/>
        </w:rPr>
      </w:pPr>
      <w:r w:rsidRPr="00527C72">
        <w:rPr>
          <w:rFonts w:ascii="Times New Roman" w:hAnsi="Times New Roman" w:cs="Times New Roman"/>
        </w:rPr>
        <w:tab/>
        <w:t>Мероприятия разрабатывались исходя из целевых индикаторов, представляющих собой доступные  наблюдению и измерению характеристики состояния 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B33282" w:rsidRPr="00527C72" w:rsidRDefault="00B33282" w:rsidP="00527C72">
      <w:pPr>
        <w:pStyle w:val="af2"/>
        <w:rPr>
          <w:rFonts w:ascii="Times New Roman" w:hAnsi="Times New Roman" w:cs="Times New Roman"/>
        </w:rPr>
      </w:pPr>
      <w:r w:rsidRPr="00527C72">
        <w:rPr>
          <w:rFonts w:ascii="Times New Roman" w:hAnsi="Times New Roman" w:cs="Times New Roman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B33282" w:rsidRPr="00527C72" w:rsidRDefault="00B33282" w:rsidP="00527C72">
      <w:pPr>
        <w:pStyle w:val="af2"/>
        <w:rPr>
          <w:rFonts w:ascii="Times New Roman" w:hAnsi="Times New Roman" w:cs="Times New Roman"/>
        </w:rPr>
      </w:pPr>
      <w:r w:rsidRPr="00527C72">
        <w:rPr>
          <w:rFonts w:ascii="Times New Roman" w:hAnsi="Times New Roman" w:cs="Times New Roman"/>
        </w:rPr>
        <w:t>Критериями оценки эффективности реализации Программы  является степень достижения целевых индикаторов и показателей, установленных Программой.</w:t>
      </w:r>
    </w:p>
    <w:p w:rsidR="00B33282" w:rsidRPr="00527C72" w:rsidRDefault="00B33282" w:rsidP="00527C72">
      <w:pPr>
        <w:pStyle w:val="af2"/>
        <w:rPr>
          <w:rFonts w:ascii="Times New Roman" w:hAnsi="Times New Roman" w:cs="Times New Roman"/>
        </w:rPr>
      </w:pPr>
      <w:r w:rsidRPr="00527C72">
        <w:rPr>
          <w:rFonts w:ascii="Times New Roman" w:hAnsi="Times New Roman" w:cs="Times New Roman"/>
        </w:rPr>
        <w:t>Достижение целевых индикаторов и показателей в результате реализации Программы  характеризует будущую модель транспортной инфраструктуры поселения.</w:t>
      </w:r>
    </w:p>
    <w:p w:rsidR="00B33282" w:rsidRPr="00527C72" w:rsidRDefault="00B33282" w:rsidP="00527C72">
      <w:pPr>
        <w:pStyle w:val="af2"/>
        <w:rPr>
          <w:rFonts w:ascii="Times New Roman" w:hAnsi="Times New Roman" w:cs="Times New Roman"/>
        </w:rPr>
      </w:pPr>
      <w:r w:rsidRPr="00527C72">
        <w:rPr>
          <w:rFonts w:ascii="Times New Roman" w:hAnsi="Times New Roman" w:cs="Times New Roman"/>
        </w:rPr>
        <w:t>Целевые показатели и индикаторы Программы представлены в таблице</w:t>
      </w:r>
    </w:p>
    <w:p w:rsidR="00B33282" w:rsidRPr="00AA540D" w:rsidRDefault="00B33282" w:rsidP="00B332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92"/>
        <w:gridCol w:w="1513"/>
        <w:gridCol w:w="765"/>
        <w:gridCol w:w="769"/>
        <w:gridCol w:w="786"/>
        <w:gridCol w:w="1639"/>
        <w:gridCol w:w="12"/>
        <w:gridCol w:w="1684"/>
      </w:tblGrid>
      <w:tr w:rsidR="00B33282" w:rsidRPr="002122CC" w:rsidTr="00AF604D">
        <w:tc>
          <w:tcPr>
            <w:tcW w:w="577" w:type="dxa"/>
            <w:vMerge w:val="restart"/>
            <w:shd w:val="clear" w:color="auto" w:fill="auto"/>
          </w:tcPr>
          <w:p w:rsidR="00B33282" w:rsidRPr="002122CC" w:rsidRDefault="00B33282" w:rsidP="00B33282">
            <w:pPr>
              <w:jc w:val="center"/>
              <w:rPr>
                <w:b/>
                <w:i/>
                <w:sz w:val="24"/>
                <w:szCs w:val="24"/>
              </w:rPr>
            </w:pPr>
            <w:r w:rsidRPr="002122CC">
              <w:rPr>
                <w:b/>
                <w:i/>
                <w:sz w:val="24"/>
                <w:szCs w:val="24"/>
              </w:rPr>
              <w:t>№</w:t>
            </w:r>
          </w:p>
          <w:p w:rsidR="00B33282" w:rsidRPr="002122CC" w:rsidRDefault="00B33282" w:rsidP="00B3328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122CC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122CC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2122C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  <w:shd w:val="clear" w:color="auto" w:fill="auto"/>
          </w:tcPr>
          <w:p w:rsidR="00B33282" w:rsidRPr="00AF604D" w:rsidRDefault="00B33282" w:rsidP="00B3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B33282" w:rsidRPr="00AF604D" w:rsidRDefault="00B33282" w:rsidP="00B3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49" w:type="dxa"/>
            <w:gridSpan w:val="6"/>
            <w:shd w:val="clear" w:color="auto" w:fill="auto"/>
          </w:tcPr>
          <w:p w:rsidR="00B33282" w:rsidRPr="00AF604D" w:rsidRDefault="00B33282" w:rsidP="00B3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годам</w:t>
            </w:r>
          </w:p>
        </w:tc>
      </w:tr>
      <w:tr w:rsidR="00AF604D" w:rsidRPr="002122CC" w:rsidTr="00AF604D">
        <w:tc>
          <w:tcPr>
            <w:tcW w:w="577" w:type="dxa"/>
            <w:vMerge/>
            <w:shd w:val="clear" w:color="auto" w:fill="auto"/>
          </w:tcPr>
          <w:p w:rsidR="00AF604D" w:rsidRPr="002122CC" w:rsidRDefault="00AF604D" w:rsidP="00B3328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4" w:type="dxa"/>
            <w:shd w:val="clear" w:color="auto" w:fill="auto"/>
          </w:tcPr>
          <w:p w:rsidR="00AF604D" w:rsidRPr="00AF604D" w:rsidRDefault="009C49D0" w:rsidP="00B3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год</w:t>
            </w:r>
            <w:r w:rsidR="00AF6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F604D" w:rsidRPr="002122CC" w:rsidTr="00AF604D">
        <w:tc>
          <w:tcPr>
            <w:tcW w:w="577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6864D1">
              <w:rPr>
                <w:i/>
              </w:rPr>
              <w:t>1.</w:t>
            </w:r>
          </w:p>
        </w:tc>
        <w:tc>
          <w:tcPr>
            <w:tcW w:w="239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15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8350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8350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8350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1664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</w:p>
        </w:tc>
      </w:tr>
      <w:tr w:rsidR="00AF604D" w:rsidRPr="002122CC" w:rsidTr="00AF604D">
        <w:tc>
          <w:tcPr>
            <w:tcW w:w="577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6864D1">
              <w:rPr>
                <w:i/>
              </w:rPr>
              <w:t>2.</w:t>
            </w:r>
          </w:p>
        </w:tc>
        <w:tc>
          <w:tcPr>
            <w:tcW w:w="239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15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</w:p>
        </w:tc>
      </w:tr>
      <w:tr w:rsidR="00AF604D" w:rsidRPr="002122CC" w:rsidTr="00AF604D">
        <w:tc>
          <w:tcPr>
            <w:tcW w:w="577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6864D1">
              <w:rPr>
                <w:i/>
              </w:rPr>
              <w:t>3.</w:t>
            </w:r>
          </w:p>
        </w:tc>
        <w:tc>
          <w:tcPr>
            <w:tcW w:w="239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 xml:space="preserve">Прирост </w:t>
            </w:r>
            <w:proofErr w:type="gramStart"/>
            <w:r w:rsidRPr="00AF604D">
              <w:rPr>
                <w:rFonts w:ascii="Times New Roman" w:hAnsi="Times New Roman" w:cs="Times New Roman"/>
              </w:rPr>
              <w:t xml:space="preserve">протяженности сети автомобильных дорог </w:t>
            </w:r>
            <w:r w:rsidRPr="00AF604D">
              <w:rPr>
                <w:rFonts w:ascii="Times New Roman" w:hAnsi="Times New Roman" w:cs="Times New Roman"/>
              </w:rPr>
              <w:lastRenderedPageBreak/>
              <w:t>общего пользования местного значения</w:t>
            </w:r>
            <w:proofErr w:type="gramEnd"/>
            <w:r w:rsidRPr="00AF604D">
              <w:rPr>
                <w:rFonts w:ascii="Times New Roman" w:hAnsi="Times New Roman" w:cs="Times New Roman"/>
              </w:rPr>
              <w:t xml:space="preserve"> в результате строительства новых автомобильных дорог</w:t>
            </w:r>
          </w:p>
        </w:tc>
        <w:tc>
          <w:tcPr>
            <w:tcW w:w="1515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4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</w:p>
        </w:tc>
      </w:tr>
      <w:tr w:rsidR="00AF604D" w:rsidRPr="002122CC" w:rsidTr="00AF604D">
        <w:tc>
          <w:tcPr>
            <w:tcW w:w="577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6864D1">
              <w:rPr>
                <w:i/>
              </w:rPr>
              <w:lastRenderedPageBreak/>
              <w:t>4.</w:t>
            </w:r>
          </w:p>
        </w:tc>
        <w:tc>
          <w:tcPr>
            <w:tcW w:w="239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15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4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</w:p>
        </w:tc>
      </w:tr>
      <w:tr w:rsidR="00AF604D" w:rsidRPr="002122CC" w:rsidTr="00AF604D">
        <w:tc>
          <w:tcPr>
            <w:tcW w:w="577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6864D1">
              <w:rPr>
                <w:i/>
              </w:rPr>
              <w:t>5.</w:t>
            </w:r>
          </w:p>
        </w:tc>
        <w:tc>
          <w:tcPr>
            <w:tcW w:w="239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15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0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AF6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</w:p>
        </w:tc>
      </w:tr>
      <w:tr w:rsidR="00AF604D" w:rsidRPr="002122CC" w:rsidTr="00AF604D">
        <w:tc>
          <w:tcPr>
            <w:tcW w:w="577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 w:rsidRPr="006864D1">
              <w:rPr>
                <w:i/>
              </w:rPr>
              <w:t>6.</w:t>
            </w:r>
          </w:p>
        </w:tc>
        <w:tc>
          <w:tcPr>
            <w:tcW w:w="239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15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AF604D" w:rsidRPr="002122CC" w:rsidRDefault="00AF604D" w:rsidP="00B332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604D" w:rsidRPr="002122CC" w:rsidTr="00AF604D">
        <w:tc>
          <w:tcPr>
            <w:tcW w:w="577" w:type="dxa"/>
            <w:shd w:val="clear" w:color="auto" w:fill="auto"/>
          </w:tcPr>
          <w:p w:rsidR="00AF604D" w:rsidRPr="006864D1" w:rsidRDefault="00AF604D" w:rsidP="00B33282">
            <w:pPr>
              <w:jc w:val="both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239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</w:t>
            </w:r>
            <w:r w:rsidRPr="00AF604D">
              <w:rPr>
                <w:rFonts w:ascii="Times New Roman" w:hAnsi="Times New Roman" w:cs="Times New Roman"/>
              </w:rPr>
              <w:lastRenderedPageBreak/>
              <w:t>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15" w:type="dxa"/>
            <w:shd w:val="clear" w:color="auto" w:fill="auto"/>
          </w:tcPr>
          <w:p w:rsidR="00AF604D" w:rsidRPr="00AF604D" w:rsidRDefault="00AF604D" w:rsidP="00B33282">
            <w:pPr>
              <w:jc w:val="center"/>
              <w:rPr>
                <w:rFonts w:ascii="Times New Roman" w:hAnsi="Times New Roman" w:cs="Times New Roman"/>
              </w:rPr>
            </w:pPr>
            <w:r w:rsidRPr="00AF604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66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7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0" w:type="dxa"/>
            <w:shd w:val="clear" w:color="auto" w:fill="auto"/>
          </w:tcPr>
          <w:p w:rsidR="00AF604D" w:rsidRPr="00AF604D" w:rsidRDefault="00AF604D" w:rsidP="00B3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AF604D" w:rsidRPr="002122CC" w:rsidRDefault="00AF604D" w:rsidP="00B33282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CE231A" w:rsidRDefault="00CE231A" w:rsidP="00527C72">
      <w:pPr>
        <w:rPr>
          <w:b/>
          <w:i/>
          <w:sz w:val="24"/>
          <w:szCs w:val="24"/>
        </w:rPr>
      </w:pPr>
    </w:p>
    <w:p w:rsidR="00CE231A" w:rsidRPr="00527C72" w:rsidRDefault="00CE231A" w:rsidP="00CE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72">
        <w:rPr>
          <w:rFonts w:ascii="Times New Roman" w:hAnsi="Times New Roman" w:cs="Times New Roman"/>
          <w:b/>
          <w:sz w:val="24"/>
          <w:szCs w:val="24"/>
        </w:rPr>
        <w:t>8. Предложения</w:t>
      </w:r>
    </w:p>
    <w:p w:rsidR="00CE231A" w:rsidRPr="00527C72" w:rsidRDefault="00CE231A" w:rsidP="00CE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72">
        <w:rPr>
          <w:rFonts w:ascii="Times New Roman" w:hAnsi="Times New Roman" w:cs="Times New Roman"/>
          <w:b/>
          <w:sz w:val="24"/>
          <w:szCs w:val="24"/>
        </w:rPr>
        <w:t xml:space="preserve">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527C72">
        <w:rPr>
          <w:rFonts w:ascii="Times New Roman" w:hAnsi="Times New Roman" w:cs="Times New Roman"/>
          <w:b/>
          <w:sz w:val="24"/>
          <w:szCs w:val="24"/>
        </w:rPr>
        <w:t xml:space="preserve">Алексеевского сельского </w:t>
      </w:r>
      <w:r w:rsidRPr="00527C7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CE231A" w:rsidRDefault="00CE231A" w:rsidP="00CE231A">
      <w:pPr>
        <w:jc w:val="center"/>
        <w:rPr>
          <w:b/>
          <w:i/>
          <w:sz w:val="24"/>
          <w:szCs w:val="24"/>
        </w:rPr>
      </w:pPr>
    </w:p>
    <w:p w:rsidR="00CE231A" w:rsidRPr="00527C72" w:rsidRDefault="00527C72" w:rsidP="00527C72">
      <w:pPr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CE231A" w:rsidRPr="00527C72" w:rsidSect="00B33282">
          <w:pgSz w:w="11906" w:h="16838" w:code="9"/>
          <w:pgMar w:top="1134" w:right="567" w:bottom="567" w:left="1418" w:header="720" w:footer="720" w:gutter="0"/>
          <w:pgNumType w:start="1"/>
          <w:cols w:space="720"/>
          <w:noEndnote/>
          <w:titlePg/>
        </w:sectPr>
      </w:pPr>
      <w:r w:rsidRPr="00527C72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r>
        <w:rPr>
          <w:rFonts w:ascii="Times New Roman" w:hAnsi="Times New Roman" w:cs="Times New Roman"/>
          <w:sz w:val="24"/>
          <w:szCs w:val="24"/>
        </w:rPr>
        <w:t>Алексеевского сельского</w:t>
      </w:r>
      <w:r w:rsidRPr="00527C72">
        <w:rPr>
          <w:rFonts w:ascii="Times New Roman" w:hAnsi="Times New Roman" w:cs="Times New Roman"/>
          <w:sz w:val="24"/>
          <w:szCs w:val="24"/>
        </w:rPr>
        <w:t xml:space="preserve">  поселения  осуществляет общий  </w:t>
      </w:r>
      <w:proofErr w:type="gramStart"/>
      <w:r w:rsidRPr="00527C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C72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Программы, а также 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организационные, методические, контрольные </w:t>
      </w:r>
      <w:r w:rsidR="009C49D0">
        <w:rPr>
          <w:rFonts w:ascii="Times New Roman" w:hAnsi="Times New Roman" w:cs="Times New Roman"/>
          <w:sz w:val="24"/>
          <w:szCs w:val="24"/>
        </w:rPr>
        <w:t>функции</w:t>
      </w:r>
    </w:p>
    <w:p w:rsidR="006D702B" w:rsidRPr="00CE231A" w:rsidRDefault="006D702B" w:rsidP="00527C72"/>
    <w:sectPr w:rsidR="006D702B" w:rsidRPr="00CE231A" w:rsidSect="000356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32CF73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3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20B69"/>
    <w:multiLevelType w:val="hybridMultilevel"/>
    <w:tmpl w:val="CFC2F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618"/>
    <w:rsid w:val="00010F87"/>
    <w:rsid w:val="00024620"/>
    <w:rsid w:val="000258AB"/>
    <w:rsid w:val="00026A8B"/>
    <w:rsid w:val="00035618"/>
    <w:rsid w:val="00040662"/>
    <w:rsid w:val="00046DE2"/>
    <w:rsid w:val="0005238E"/>
    <w:rsid w:val="000849DC"/>
    <w:rsid w:val="000A15B2"/>
    <w:rsid w:val="000B0343"/>
    <w:rsid w:val="000C40D3"/>
    <w:rsid w:val="00103DB6"/>
    <w:rsid w:val="00111733"/>
    <w:rsid w:val="00111D55"/>
    <w:rsid w:val="00117970"/>
    <w:rsid w:val="001547B3"/>
    <w:rsid w:val="00160CDE"/>
    <w:rsid w:val="00176F82"/>
    <w:rsid w:val="001A4B78"/>
    <w:rsid w:val="001C79A4"/>
    <w:rsid w:val="0024340D"/>
    <w:rsid w:val="00247990"/>
    <w:rsid w:val="00252484"/>
    <w:rsid w:val="0028070E"/>
    <w:rsid w:val="00280CAC"/>
    <w:rsid w:val="003369FC"/>
    <w:rsid w:val="00361EFC"/>
    <w:rsid w:val="00375628"/>
    <w:rsid w:val="00395B43"/>
    <w:rsid w:val="0039743F"/>
    <w:rsid w:val="003C55B8"/>
    <w:rsid w:val="003F3B5A"/>
    <w:rsid w:val="0040547A"/>
    <w:rsid w:val="0040562E"/>
    <w:rsid w:val="00421EF6"/>
    <w:rsid w:val="00423DE6"/>
    <w:rsid w:val="00432876"/>
    <w:rsid w:val="00476B4A"/>
    <w:rsid w:val="004A41B4"/>
    <w:rsid w:val="004E0499"/>
    <w:rsid w:val="00516BA5"/>
    <w:rsid w:val="00521767"/>
    <w:rsid w:val="00527C72"/>
    <w:rsid w:val="00552040"/>
    <w:rsid w:val="0057295D"/>
    <w:rsid w:val="00587EE9"/>
    <w:rsid w:val="00595B8D"/>
    <w:rsid w:val="005C2B5C"/>
    <w:rsid w:val="005D3601"/>
    <w:rsid w:val="005E5581"/>
    <w:rsid w:val="005F607C"/>
    <w:rsid w:val="00622875"/>
    <w:rsid w:val="006C7D42"/>
    <w:rsid w:val="006D085E"/>
    <w:rsid w:val="006D702B"/>
    <w:rsid w:val="006E1AF8"/>
    <w:rsid w:val="007502EB"/>
    <w:rsid w:val="00752996"/>
    <w:rsid w:val="007762E4"/>
    <w:rsid w:val="007B4555"/>
    <w:rsid w:val="00812C7A"/>
    <w:rsid w:val="00813C2C"/>
    <w:rsid w:val="008B1F5A"/>
    <w:rsid w:val="008F197D"/>
    <w:rsid w:val="00922CBC"/>
    <w:rsid w:val="0099320A"/>
    <w:rsid w:val="009A565F"/>
    <w:rsid w:val="009C49D0"/>
    <w:rsid w:val="009F2E13"/>
    <w:rsid w:val="00A46C86"/>
    <w:rsid w:val="00A83AF3"/>
    <w:rsid w:val="00A9384E"/>
    <w:rsid w:val="00AD381A"/>
    <w:rsid w:val="00AE35FE"/>
    <w:rsid w:val="00AE4CEB"/>
    <w:rsid w:val="00AF604D"/>
    <w:rsid w:val="00B01283"/>
    <w:rsid w:val="00B33282"/>
    <w:rsid w:val="00B610C4"/>
    <w:rsid w:val="00B73689"/>
    <w:rsid w:val="00C2621E"/>
    <w:rsid w:val="00C62348"/>
    <w:rsid w:val="00CB45DC"/>
    <w:rsid w:val="00CC31A4"/>
    <w:rsid w:val="00CE231A"/>
    <w:rsid w:val="00CE73BF"/>
    <w:rsid w:val="00D23D37"/>
    <w:rsid w:val="00D53F5E"/>
    <w:rsid w:val="00D60FB2"/>
    <w:rsid w:val="00D64D2E"/>
    <w:rsid w:val="00D71BEC"/>
    <w:rsid w:val="00DB20E9"/>
    <w:rsid w:val="00DD0A4C"/>
    <w:rsid w:val="00DD54BA"/>
    <w:rsid w:val="00E454DB"/>
    <w:rsid w:val="00E647EE"/>
    <w:rsid w:val="00E840F2"/>
    <w:rsid w:val="00E9243E"/>
    <w:rsid w:val="00EB6BDE"/>
    <w:rsid w:val="00EC1E98"/>
    <w:rsid w:val="00EE198F"/>
    <w:rsid w:val="00EE7370"/>
    <w:rsid w:val="00F07410"/>
    <w:rsid w:val="00F13117"/>
    <w:rsid w:val="00F21682"/>
    <w:rsid w:val="00F44CE5"/>
    <w:rsid w:val="00F94321"/>
    <w:rsid w:val="00FD2DFF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CE23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E231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CE2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rsid w:val="00CE231A"/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31A"/>
    <w:rPr>
      <w:rFonts w:ascii="Tahoma" w:hAnsi="Tahoma" w:cs="Tahoma"/>
      <w:sz w:val="16"/>
      <w:szCs w:val="16"/>
    </w:rPr>
  </w:style>
  <w:style w:type="character" w:customStyle="1" w:styleId="ac">
    <w:name w:val="a"/>
    <w:basedOn w:val="a0"/>
    <w:rsid w:val="00E9243E"/>
  </w:style>
  <w:style w:type="paragraph" w:customStyle="1" w:styleId="ad">
    <w:name w:val="Таблица"/>
    <w:basedOn w:val="ae"/>
    <w:link w:val="af"/>
    <w:uiPriority w:val="99"/>
    <w:qFormat/>
    <w:rsid w:val="005F607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iCs w:val="0"/>
      <w:color w:val="000000"/>
      <w:spacing w:val="0"/>
      <w:lang w:eastAsia="en-US"/>
    </w:rPr>
  </w:style>
  <w:style w:type="paragraph" w:customStyle="1" w:styleId="af0">
    <w:name w:val="Название таблицы"/>
    <w:basedOn w:val="a"/>
    <w:qFormat/>
    <w:rsid w:val="005F607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Таблица Знак"/>
    <w:basedOn w:val="a0"/>
    <w:link w:val="ad"/>
    <w:uiPriority w:val="99"/>
    <w:locked/>
    <w:rsid w:val="005F607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Subtitle"/>
    <w:basedOn w:val="a"/>
    <w:next w:val="a"/>
    <w:link w:val="af1"/>
    <w:uiPriority w:val="11"/>
    <w:qFormat/>
    <w:rsid w:val="005F6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e"/>
    <w:uiPriority w:val="11"/>
    <w:rsid w:val="005F6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527C72"/>
    <w:pPr>
      <w:spacing w:after="0" w:line="240" w:lineRule="auto"/>
    </w:pPr>
  </w:style>
  <w:style w:type="paragraph" w:customStyle="1" w:styleId="10">
    <w:name w:val="1"/>
    <w:basedOn w:val="a"/>
    <w:uiPriority w:val="99"/>
    <w:rsid w:val="0002462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C99C-F45D-4E4B-9496-AC72A57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27</cp:revision>
  <cp:lastPrinted>2017-08-14T05:47:00Z</cp:lastPrinted>
  <dcterms:created xsi:type="dcterms:W3CDTF">2017-07-12T12:40:00Z</dcterms:created>
  <dcterms:modified xsi:type="dcterms:W3CDTF">2017-09-07T11:54:00Z</dcterms:modified>
</cp:coreProperties>
</file>