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FD5C8D">
        <w:rPr>
          <w:b/>
          <w:sz w:val="28"/>
          <w:szCs w:val="28"/>
        </w:rPr>
        <w:t>АЛЕКСЕЕВСКОГО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7F6D2C" w:rsidRPr="007F6D2C" w:rsidRDefault="001009AC" w:rsidP="007F6D2C">
      <w:pPr>
        <w:widowControl w:val="0"/>
        <w:autoSpaceDE w:val="0"/>
        <w:autoSpaceDN w:val="0"/>
        <w:adjustRightInd w:val="0"/>
        <w:jc w:val="center"/>
        <w:rPr>
          <w:rFonts w:eastAsiaTheme="minorHAnsi"/>
          <w:b/>
          <w:bCs/>
          <w:sz w:val="28"/>
          <w:szCs w:val="28"/>
          <w:lang w:eastAsia="en-US"/>
        </w:rPr>
      </w:pPr>
      <w:r w:rsidRPr="00F0364A">
        <w:rPr>
          <w:b/>
          <w:sz w:val="28"/>
          <w:szCs w:val="28"/>
        </w:rPr>
        <w:t>«</w:t>
      </w:r>
      <w:r w:rsidR="007F6D2C" w:rsidRPr="007F6D2C">
        <w:rPr>
          <w:rFonts w:eastAsiaTheme="minorHAnsi"/>
          <w:b/>
          <w:bCs/>
          <w:sz w:val="28"/>
          <w:szCs w:val="28"/>
          <w:lang w:eastAsia="en-US"/>
        </w:rPr>
        <w:t>ПРЕДОСТАВЛЕНИЕ ИНФОРМАЦИИ ОБ ОБЪЕКТАХ НЕДВИЖИМОГО ИМУЩЕСТВА, НАХОДЯЩИХСЯ</w:t>
      </w:r>
    </w:p>
    <w:p w:rsidR="007F6D2C" w:rsidRPr="007F6D2C" w:rsidRDefault="007F6D2C" w:rsidP="007F6D2C">
      <w:pPr>
        <w:widowControl w:val="0"/>
        <w:autoSpaceDE w:val="0"/>
        <w:autoSpaceDN w:val="0"/>
        <w:adjustRightInd w:val="0"/>
        <w:jc w:val="center"/>
        <w:rPr>
          <w:rFonts w:eastAsiaTheme="minorHAnsi"/>
          <w:b/>
          <w:bCs/>
          <w:sz w:val="28"/>
          <w:szCs w:val="28"/>
          <w:lang w:eastAsia="en-US"/>
        </w:rPr>
      </w:pPr>
      <w:r w:rsidRPr="007F6D2C">
        <w:rPr>
          <w:rFonts w:eastAsiaTheme="minorHAnsi"/>
          <w:b/>
          <w:bCs/>
          <w:sz w:val="28"/>
          <w:szCs w:val="28"/>
          <w:lang w:eastAsia="en-US"/>
        </w:rPr>
        <w:t xml:space="preserve">В МУНИЦИПАЛЬНОЙ СОБСТВЕННОСТИ И </w:t>
      </w:r>
    </w:p>
    <w:p w:rsidR="00A40D91" w:rsidRPr="00E65EB2" w:rsidRDefault="007F6D2C" w:rsidP="007F6D2C">
      <w:pPr>
        <w:jc w:val="center"/>
        <w:rPr>
          <w:bCs/>
          <w:sz w:val="28"/>
          <w:szCs w:val="28"/>
        </w:rPr>
      </w:pPr>
      <w:r w:rsidRPr="007F6D2C">
        <w:rPr>
          <w:rFonts w:eastAsiaTheme="minorHAnsi"/>
          <w:b/>
          <w:bCs/>
          <w:sz w:val="28"/>
          <w:szCs w:val="28"/>
          <w:lang w:eastAsia="en-US"/>
        </w:rPr>
        <w:t>ПРЕДНАЗНАЧЕННЫХ ДЛЯ СДАЧИ В АРЕНДУ</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5B64AC">
      <w:pPr>
        <w:widowControl w:val="0"/>
        <w:autoSpaceDE w:val="0"/>
        <w:autoSpaceDN w:val="0"/>
        <w:adjustRightInd w:val="0"/>
        <w:ind w:firstLine="540"/>
        <w:jc w:val="both"/>
        <w:rPr>
          <w:sz w:val="28"/>
          <w:szCs w:val="28"/>
        </w:rPr>
      </w:pPr>
      <w:r w:rsidRPr="001009AC">
        <w:rPr>
          <w:sz w:val="28"/>
          <w:szCs w:val="28"/>
        </w:rPr>
        <w:t xml:space="preserve">Предметом регулирования административного регламента по предоставлению муниципальной услуги </w:t>
      </w:r>
      <w:r w:rsidR="001009AC" w:rsidRPr="007F6D2C">
        <w:rPr>
          <w:sz w:val="28"/>
          <w:szCs w:val="28"/>
        </w:rPr>
        <w:t>«</w:t>
      </w:r>
      <w:r w:rsidR="007F6D2C" w:rsidRPr="007F6D2C">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009AC" w:rsidRPr="007F6D2C">
        <w:rPr>
          <w:sz w:val="28"/>
          <w:szCs w:val="28"/>
        </w:rPr>
        <w:t>»</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администрацией </w:t>
      </w:r>
      <w:r w:rsidR="00FD5C8D">
        <w:rPr>
          <w:sz w:val="28"/>
          <w:szCs w:val="28"/>
        </w:rPr>
        <w:t>Алексеевского</w:t>
      </w:r>
      <w:r w:rsidRPr="001009AC">
        <w:rPr>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sz w:val="28"/>
          <w:szCs w:val="28"/>
        </w:rPr>
        <w:t xml:space="preserve"> в связи с предоставлением муниципальной услуги по предоставлени</w:t>
      </w:r>
      <w:r w:rsidR="001F0CE1">
        <w:rPr>
          <w:sz w:val="28"/>
          <w:szCs w:val="28"/>
        </w:rPr>
        <w:t>ю</w:t>
      </w:r>
      <w:r w:rsidR="0069241F" w:rsidRPr="001009AC">
        <w:rPr>
          <w:sz w:val="28"/>
          <w:szCs w:val="28"/>
        </w:rPr>
        <w:t xml:space="preserve"> </w:t>
      </w:r>
      <w:r w:rsidR="001F0CE1" w:rsidRPr="007F6D2C">
        <w:rPr>
          <w:sz w:val="28"/>
          <w:szCs w:val="28"/>
        </w:rPr>
        <w:t xml:space="preserve">информации об объектах недвижимого имущества, </w:t>
      </w:r>
      <w:r w:rsidR="00E51423" w:rsidRPr="00E51423">
        <w:rPr>
          <w:rFonts w:eastAsiaTheme="minorHAnsi"/>
          <w:sz w:val="28"/>
          <w:szCs w:val="28"/>
          <w:lang w:eastAsia="en-US"/>
        </w:rPr>
        <w:t>находящихся в муниципальной собственности в составе муниципальной казны и предназначенных для сдачи в аренду</w:t>
      </w:r>
      <w:r w:rsidR="005B64AC">
        <w:rPr>
          <w:rFonts w:eastAsiaTheme="minorHAnsi"/>
          <w:sz w:val="28"/>
          <w:szCs w:val="28"/>
          <w:lang w:eastAsia="en-US"/>
        </w:rPr>
        <w:t xml:space="preserve">, </w:t>
      </w:r>
      <w:r w:rsidRPr="001009AC">
        <w:rPr>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1F0CE1" w:rsidRPr="00BD21DC" w:rsidRDefault="00BD21DC" w:rsidP="00BD21DC">
      <w:pPr>
        <w:widowControl w:val="0"/>
        <w:autoSpaceDE w:val="0"/>
        <w:autoSpaceDN w:val="0"/>
        <w:adjustRightInd w:val="0"/>
        <w:jc w:val="both"/>
        <w:rPr>
          <w:sz w:val="28"/>
          <w:szCs w:val="28"/>
        </w:rPr>
      </w:pPr>
      <w:r w:rsidRPr="00BD21DC">
        <w:rPr>
          <w:sz w:val="28"/>
          <w:szCs w:val="28"/>
        </w:rPr>
        <w:t xml:space="preserve">     </w:t>
      </w:r>
      <w:r w:rsidR="001F0CE1" w:rsidRPr="00BD21DC">
        <w:rPr>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FD5C8D">
        <w:rPr>
          <w:rFonts w:ascii="Times New Roman" w:hAnsi="Times New Roman" w:cs="Times New Roman"/>
          <w:sz w:val="28"/>
          <w:szCs w:val="28"/>
        </w:rPr>
        <w:t xml:space="preserve">Алексеевского </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00FD5C8D">
        <w:rPr>
          <w:sz w:val="28"/>
          <w:szCs w:val="28"/>
        </w:rPr>
        <w:t>с.Алексеевка ул.Центральная д.52</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sidRPr="001009AC">
        <w:rPr>
          <w:sz w:val="28"/>
          <w:szCs w:val="28"/>
        </w:rPr>
        <w:lastRenderedPageBreak/>
        <w:t xml:space="preserve">адресах электронной почты администрации </w:t>
      </w:r>
      <w:r w:rsidR="00FD5C8D">
        <w:rPr>
          <w:sz w:val="26"/>
          <w:szCs w:val="26"/>
          <w:lang w:val="en-US"/>
        </w:rPr>
        <w:t>alex</w:t>
      </w:r>
      <w:r w:rsidR="00FD5C8D">
        <w:rPr>
          <w:sz w:val="26"/>
          <w:szCs w:val="26"/>
        </w:rPr>
        <w:t>.</w:t>
      </w:r>
      <w:r w:rsidR="00FD5C8D">
        <w:rPr>
          <w:sz w:val="26"/>
          <w:szCs w:val="26"/>
          <w:lang w:val="en-US"/>
        </w:rPr>
        <w:t>grib</w:t>
      </w:r>
      <w:r w:rsidR="00FD5C8D">
        <w:rPr>
          <w:sz w:val="26"/>
          <w:szCs w:val="26"/>
        </w:rPr>
        <w:t>@</w:t>
      </w:r>
      <w:r w:rsidR="00FD5C8D">
        <w:rPr>
          <w:sz w:val="26"/>
          <w:szCs w:val="26"/>
          <w:lang w:val="en-US"/>
        </w:rPr>
        <w:t>govvrn</w:t>
      </w:r>
      <w:r w:rsidR="00FD5C8D">
        <w:rPr>
          <w:sz w:val="26"/>
          <w:szCs w:val="26"/>
        </w:rPr>
        <w:t>.</w:t>
      </w:r>
      <w:r w:rsidR="00FD5C8D">
        <w:rPr>
          <w:sz w:val="26"/>
          <w:szCs w:val="26"/>
          <w:lang w:val="en-US"/>
        </w:rPr>
        <w:t>ru</w:t>
      </w:r>
      <w:r w:rsidRPr="001009AC">
        <w:rPr>
          <w:sz w:val="28"/>
          <w:szCs w:val="28"/>
        </w:rPr>
        <w:t>, МФЦ приводятся в приложении № 1 к настоящему Административному регламенту и размещаются:</w:t>
      </w:r>
    </w:p>
    <w:p w:rsidR="00A40D91" w:rsidRPr="00FD5C8D" w:rsidRDefault="00A40D91" w:rsidP="00FD5C8D">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на официальном сайте администрации в сети Интернет </w:t>
      </w:r>
      <w:r w:rsidR="00FD5C8D" w:rsidRPr="00250377">
        <w:rPr>
          <w:sz w:val="26"/>
          <w:szCs w:val="26"/>
        </w:rPr>
        <w:t>(</w:t>
      </w:r>
      <w:r w:rsidR="00FD5C8D">
        <w:rPr>
          <w:sz w:val="26"/>
          <w:szCs w:val="26"/>
          <w:lang w:val="en-US"/>
        </w:rPr>
        <w:t>htt</w:t>
      </w:r>
      <w:r w:rsidR="00FD5C8D" w:rsidRPr="00CB6B1E">
        <w:rPr>
          <w:sz w:val="26"/>
          <w:szCs w:val="26"/>
        </w:rPr>
        <w:t>://</w:t>
      </w:r>
      <w:r w:rsidR="00FD5C8D">
        <w:rPr>
          <w:sz w:val="26"/>
          <w:szCs w:val="26"/>
          <w:lang w:val="en-US"/>
        </w:rPr>
        <w:t>alex</w:t>
      </w:r>
      <w:r w:rsidR="00FD5C8D" w:rsidRPr="00CB6B1E">
        <w:rPr>
          <w:sz w:val="26"/>
          <w:szCs w:val="26"/>
        </w:rPr>
        <w:t>-</w:t>
      </w:r>
      <w:r w:rsidR="00FD5C8D">
        <w:rPr>
          <w:sz w:val="26"/>
          <w:szCs w:val="26"/>
          <w:lang w:val="en-US"/>
        </w:rPr>
        <w:t>grib</w:t>
      </w:r>
      <w:r w:rsidR="00FD5C8D" w:rsidRPr="00CB6B1E">
        <w:rPr>
          <w:sz w:val="26"/>
          <w:szCs w:val="26"/>
        </w:rPr>
        <w:t>.</w:t>
      </w:r>
      <w:r w:rsidR="00FD5C8D">
        <w:rPr>
          <w:sz w:val="26"/>
          <w:szCs w:val="26"/>
          <w:lang w:val="en-US"/>
        </w:rPr>
        <w:t>ru</w:t>
      </w:r>
      <w:r w:rsidR="00FD5C8D" w:rsidRPr="00CB6B1E">
        <w:rPr>
          <w:sz w:val="26"/>
          <w:szCs w:val="26"/>
        </w:rPr>
        <w:t>/</w:t>
      </w:r>
      <w:r w:rsidR="00FD5C8D">
        <w:rPr>
          <w:sz w:val="26"/>
          <w:szCs w:val="26"/>
        </w:rPr>
        <w:t>)</w:t>
      </w:r>
      <w:r w:rsidR="00FD5C8D" w:rsidRPr="00F93AAE">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200AE3">
        <w:rPr>
          <w:sz w:val="28"/>
          <w:szCs w:val="28"/>
        </w:rPr>
        <w:t>«</w:t>
      </w:r>
      <w:r w:rsidR="00200AE3" w:rsidRPr="00200AE3">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009AC" w:rsidRPr="00200AE3">
        <w:rPr>
          <w:sz w:val="28"/>
          <w:szCs w:val="28"/>
        </w:rPr>
        <w:t>»</w:t>
      </w:r>
      <w:r w:rsidRPr="00200AE3">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FD5C8D">
        <w:rPr>
          <w:sz w:val="28"/>
          <w:szCs w:val="28"/>
        </w:rPr>
        <w:t>Алексеевского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FD5C8D">
        <w:rPr>
          <w:sz w:val="28"/>
          <w:szCs w:val="28"/>
        </w:rPr>
        <w:t>19</w:t>
      </w:r>
      <w:r w:rsidR="001009AC">
        <w:rPr>
          <w:sz w:val="28"/>
          <w:szCs w:val="28"/>
        </w:rPr>
        <w:t>»</w:t>
      </w:r>
      <w:r w:rsidR="00FD5C8D">
        <w:rPr>
          <w:sz w:val="28"/>
          <w:szCs w:val="28"/>
        </w:rPr>
        <w:t>апреля</w:t>
      </w:r>
      <w:r w:rsidRPr="0055543A">
        <w:rPr>
          <w:sz w:val="28"/>
          <w:szCs w:val="28"/>
        </w:rPr>
        <w:t xml:space="preserve"> 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1E170E" w:rsidRPr="001E170E" w:rsidRDefault="00FB1351" w:rsidP="001E170E">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П</w:t>
      </w:r>
      <w:r w:rsidR="001E170E" w:rsidRPr="001E170E">
        <w:rPr>
          <w:rFonts w:eastAsiaTheme="minorHAnsi"/>
          <w:sz w:val="28"/>
          <w:szCs w:val="28"/>
          <w:lang w:eastAsia="en-US"/>
        </w:rPr>
        <w:t xml:space="preserve">редоставление информации об объектах недвижимого имущества, находящихся в муниципальной собственности и предназначенных для сдачи </w:t>
      </w:r>
      <w:r w:rsidR="001E170E" w:rsidRPr="001E170E">
        <w:rPr>
          <w:rFonts w:eastAsiaTheme="minorHAnsi"/>
          <w:sz w:val="28"/>
          <w:szCs w:val="28"/>
          <w:lang w:eastAsia="en-US"/>
        </w:rPr>
        <w:lastRenderedPageBreak/>
        <w:t>в аренду (далее - информация).</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1E170E" w:rsidRPr="001E170E" w:rsidRDefault="001E170E" w:rsidP="001E170E">
      <w:pPr>
        <w:widowControl w:val="0"/>
        <w:autoSpaceDE w:val="0"/>
        <w:autoSpaceDN w:val="0"/>
        <w:adjustRightInd w:val="0"/>
        <w:jc w:val="both"/>
        <w:rPr>
          <w:sz w:val="28"/>
          <w:szCs w:val="28"/>
        </w:rPr>
      </w:pPr>
      <w:r>
        <w:rPr>
          <w:szCs w:val="28"/>
        </w:rPr>
        <w:t xml:space="preserve">     </w:t>
      </w:r>
      <w:r w:rsidRPr="001E170E">
        <w:rPr>
          <w:sz w:val="28"/>
          <w:szCs w:val="28"/>
        </w:rPr>
        <w:t>Срок предоставления муниципальной услуги не должен превышать: в устной форме - 30 минут, в письменной форме - 10 календарных дней со дня представления заявления.</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регистрации документов - в течение одного календарного дня.</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исполнения административной процедуры по рассмотрению заявления, представлению информации в письменном виде - не более 9 календарных дней.</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Оснований для приостановления сроков предоставления муниципальной услуги законодательством не предусмотрено.</w:t>
      </w:r>
    </w:p>
    <w:p w:rsidR="00A40D91" w:rsidRPr="00295C4E" w:rsidRDefault="00A40D91"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A94143">
        <w:rPr>
          <w:sz w:val="28"/>
          <w:szCs w:val="28"/>
        </w:rPr>
        <w:t>«</w:t>
      </w:r>
      <w:r w:rsidR="008F4D96" w:rsidRPr="00A94143">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009AC" w:rsidRPr="00A94143">
        <w:rPr>
          <w:sz w:val="28"/>
          <w:szCs w:val="28"/>
        </w:rPr>
        <w:t>»</w:t>
      </w:r>
      <w:r w:rsidRPr="00A94143">
        <w:rPr>
          <w:sz w:val="28"/>
          <w:szCs w:val="28"/>
        </w:rPr>
        <w:t xml:space="preserve"> осуществляется</w:t>
      </w:r>
      <w:r w:rsidRPr="0055543A">
        <w:rPr>
          <w:sz w:val="28"/>
          <w:szCs w:val="28"/>
        </w:rPr>
        <w:t xml:space="preserve"> в соответствии с:</w:t>
      </w:r>
    </w:p>
    <w:p w:rsidR="008F4D96" w:rsidRPr="00295C4E"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Гражданским </w:t>
      </w:r>
      <w:hyperlink r:id="rId7" w:history="1">
        <w:r w:rsidRPr="00295C4E">
          <w:rPr>
            <w:rFonts w:eastAsiaTheme="minorHAnsi"/>
            <w:sz w:val="28"/>
            <w:szCs w:val="28"/>
            <w:lang w:eastAsia="en-US"/>
          </w:rPr>
          <w:t>кодексом</w:t>
        </w:r>
      </w:hyperlink>
      <w:r w:rsidRPr="00295C4E">
        <w:rPr>
          <w:rFonts w:eastAsiaTheme="minorHAnsi"/>
          <w:sz w:val="28"/>
          <w:szCs w:val="28"/>
          <w:lang w:eastAsia="en-US"/>
        </w:rPr>
        <w:t xml:space="preserve"> Российской Федерации от 30.11.1994 N 51-ФЗ ("Собрание законодательства РФ", 05.12.1994, N 32, ст. 3301; "Российская газета", 08.12.1994, N 238-239);</w:t>
      </w:r>
    </w:p>
    <w:p w:rsidR="008F4D96" w:rsidRPr="00295C4E"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Федеральным </w:t>
      </w:r>
      <w:hyperlink r:id="rId8" w:history="1">
        <w:r w:rsidRPr="00295C4E">
          <w:rPr>
            <w:rFonts w:eastAsiaTheme="minorHAnsi"/>
            <w:sz w:val="28"/>
            <w:szCs w:val="28"/>
            <w:lang w:eastAsia="en-US"/>
          </w:rPr>
          <w:t>законом</w:t>
        </w:r>
      </w:hyperlink>
      <w:r w:rsidRPr="00295C4E">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F4D96" w:rsidRPr="00295C4E"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Федеральным </w:t>
      </w:r>
      <w:hyperlink r:id="rId9" w:history="1">
        <w:r w:rsidRPr="00295C4E">
          <w:rPr>
            <w:rFonts w:eastAsiaTheme="minorHAnsi"/>
            <w:sz w:val="28"/>
            <w:szCs w:val="28"/>
            <w:lang w:eastAsia="en-US"/>
          </w:rPr>
          <w:t>законом</w:t>
        </w:r>
      </w:hyperlink>
      <w:r w:rsidRPr="00295C4E">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F4D96" w:rsidRPr="008F4D96"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Федеральным </w:t>
      </w:r>
      <w:hyperlink r:id="rId10" w:history="1">
        <w:r w:rsidRPr="00295C4E">
          <w:rPr>
            <w:rFonts w:eastAsiaTheme="minorHAnsi"/>
            <w:sz w:val="28"/>
            <w:szCs w:val="28"/>
            <w:lang w:eastAsia="en-US"/>
          </w:rPr>
          <w:t>законом</w:t>
        </w:r>
      </w:hyperlink>
      <w:r w:rsidRPr="00295C4E">
        <w:rPr>
          <w:rFonts w:eastAsiaTheme="minorHAnsi"/>
          <w:sz w:val="28"/>
          <w:szCs w:val="28"/>
          <w:lang w:eastAsia="en-US"/>
        </w:rPr>
        <w:t xml:space="preserve"> от 02.05.2006 N 59-ФЗ "О порядке рассмотрения обращений граждан Российской</w:t>
      </w:r>
      <w:r w:rsidRPr="008F4D96">
        <w:rPr>
          <w:rFonts w:eastAsiaTheme="minorHAnsi"/>
          <w:sz w:val="28"/>
          <w:szCs w:val="28"/>
          <w:lang w:eastAsia="en-US"/>
        </w:rPr>
        <w:t xml:space="preserve"> Федерации" ("Российская газета", 05.05.2006, N 95; "Собрание законодательства РФ", 08.05.2006, N 19, ст. 2060, "Парламентская газета", 11.05.2006, N 70-71);</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sidR="00FD5C8D">
        <w:rPr>
          <w:sz w:val="28"/>
          <w:szCs w:val="28"/>
        </w:rPr>
        <w:t xml:space="preserve">Алексеевского </w:t>
      </w:r>
      <w:r w:rsidRPr="0055543A">
        <w:rPr>
          <w:sz w:val="28"/>
          <w:szCs w:val="28"/>
        </w:rPr>
        <w:t>сельского поселения</w:t>
      </w:r>
      <w:r w:rsidR="004119E5" w:rsidRPr="0055543A">
        <w:rPr>
          <w:sz w:val="28"/>
          <w:szCs w:val="28"/>
        </w:rPr>
        <w:t xml:space="preserve"> </w:t>
      </w:r>
      <w:r w:rsidRPr="0055543A">
        <w:rPr>
          <w:sz w:val="28"/>
          <w:szCs w:val="28"/>
        </w:rPr>
        <w:t>Воронежской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sidR="00FD5C8D">
        <w:rPr>
          <w:bCs/>
          <w:iCs/>
          <w:sz w:val="28"/>
          <w:szCs w:val="28"/>
        </w:rPr>
        <w:t>Алексеевского</w:t>
      </w:r>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Pr>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history="1">
        <w:r w:rsidRPr="001845F7">
          <w:rPr>
            <w:rFonts w:eastAsiaTheme="minorHAnsi"/>
            <w:sz w:val="28"/>
            <w:szCs w:val="28"/>
            <w:lang w:eastAsia="en-US"/>
          </w:rPr>
          <w:t>части 6 статьи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55543A">
        <w:rPr>
          <w:sz w:val="28"/>
          <w:szCs w:val="28"/>
        </w:rPr>
        <w:lastRenderedPageBreak/>
        <w:t>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1845F7" w:rsidRPr="001845F7" w:rsidRDefault="001845F7" w:rsidP="001845F7">
      <w:pPr>
        <w:widowControl w:val="0"/>
        <w:autoSpaceDE w:val="0"/>
        <w:autoSpaceDN w:val="0"/>
        <w:adjustRightInd w:val="0"/>
        <w:jc w:val="both"/>
        <w:rPr>
          <w:sz w:val="28"/>
          <w:szCs w:val="28"/>
        </w:rPr>
      </w:pPr>
      <w:r>
        <w:rPr>
          <w:szCs w:val="28"/>
        </w:rPr>
        <w:t xml:space="preserve">      </w:t>
      </w:r>
      <w:r w:rsidRPr="001845F7">
        <w:rPr>
          <w:sz w:val="28"/>
          <w:szCs w:val="28"/>
        </w:rPr>
        <w:t>Основанием для отказа в приеме документов, необходимых для предоставления муниципальной услуги, является:</w:t>
      </w:r>
    </w:p>
    <w:p w:rsidR="001845F7" w:rsidRPr="001845F7" w:rsidRDefault="001845F7" w:rsidP="001845F7">
      <w:pPr>
        <w:widowControl w:val="0"/>
        <w:autoSpaceDE w:val="0"/>
        <w:autoSpaceDN w:val="0"/>
        <w:adjustRightInd w:val="0"/>
        <w:jc w:val="both"/>
        <w:rPr>
          <w:sz w:val="28"/>
          <w:szCs w:val="28"/>
        </w:rPr>
      </w:pPr>
      <w:r w:rsidRPr="001845F7">
        <w:rPr>
          <w:sz w:val="28"/>
          <w:szCs w:val="28"/>
        </w:rPr>
        <w:t xml:space="preserve">      заявление содержит ошибки, противоречивые сведения, не позволяющие установить запрашиваемую информацию.</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оборудование территорий, прилегающих к месторасположению администрации, местами для парковки автотранспортных средств, в том </w:t>
      </w:r>
      <w:r w:rsidRPr="0055543A">
        <w:rPr>
          <w:rFonts w:ascii="Times New Roman" w:hAnsi="Times New Roman" w:cs="Times New Roman"/>
          <w:sz w:val="28"/>
          <w:szCs w:val="28"/>
        </w:rPr>
        <w:lastRenderedPageBreak/>
        <w:t>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FD5C8D" w:rsidRPr="00F93AAE" w:rsidRDefault="00A40D91" w:rsidP="00FD5C8D">
      <w:pPr>
        <w:numPr>
          <w:ilvl w:val="0"/>
          <w:numId w:val="7"/>
        </w:numPr>
        <w:tabs>
          <w:tab w:val="num" w:pos="142"/>
        </w:tabs>
        <w:autoSpaceDE w:val="0"/>
        <w:autoSpaceDN w:val="0"/>
        <w:adjustRightInd w:val="0"/>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D5C8D" w:rsidRPr="00250377">
        <w:rPr>
          <w:sz w:val="26"/>
          <w:szCs w:val="26"/>
        </w:rPr>
        <w:t>(</w:t>
      </w:r>
      <w:r w:rsidR="00FD5C8D">
        <w:rPr>
          <w:sz w:val="26"/>
          <w:szCs w:val="26"/>
          <w:lang w:val="en-US"/>
        </w:rPr>
        <w:t>htt</w:t>
      </w:r>
      <w:r w:rsidR="00FD5C8D" w:rsidRPr="00CB6B1E">
        <w:rPr>
          <w:sz w:val="26"/>
          <w:szCs w:val="26"/>
        </w:rPr>
        <w:t>://</w:t>
      </w:r>
      <w:r w:rsidR="00FD5C8D">
        <w:rPr>
          <w:sz w:val="26"/>
          <w:szCs w:val="26"/>
          <w:lang w:val="en-US"/>
        </w:rPr>
        <w:t>alex</w:t>
      </w:r>
      <w:r w:rsidR="00FD5C8D" w:rsidRPr="00CB6B1E">
        <w:rPr>
          <w:sz w:val="26"/>
          <w:szCs w:val="26"/>
        </w:rPr>
        <w:t>-</w:t>
      </w:r>
      <w:r w:rsidR="00FD5C8D">
        <w:rPr>
          <w:sz w:val="26"/>
          <w:szCs w:val="26"/>
          <w:lang w:val="en-US"/>
        </w:rPr>
        <w:t>grib</w:t>
      </w:r>
      <w:r w:rsidR="00FD5C8D" w:rsidRPr="00CB6B1E">
        <w:rPr>
          <w:sz w:val="26"/>
          <w:szCs w:val="26"/>
        </w:rPr>
        <w:t>.</w:t>
      </w:r>
      <w:r w:rsidR="00FD5C8D">
        <w:rPr>
          <w:sz w:val="26"/>
          <w:szCs w:val="26"/>
          <w:lang w:val="en-US"/>
        </w:rPr>
        <w:t>ru</w:t>
      </w:r>
      <w:r w:rsidR="00FD5C8D" w:rsidRPr="00CB6B1E">
        <w:rPr>
          <w:sz w:val="26"/>
          <w:szCs w:val="26"/>
        </w:rPr>
        <w:t>/</w:t>
      </w:r>
      <w:r w:rsidR="00FD5C8D">
        <w:rPr>
          <w:sz w:val="26"/>
          <w:szCs w:val="26"/>
        </w:rPr>
        <w:t>)</w:t>
      </w:r>
      <w:r w:rsidR="00FD5C8D" w:rsidRPr="00F93AAE">
        <w:rPr>
          <w:sz w:val="28"/>
          <w:szCs w:val="28"/>
        </w:rPr>
        <w:t>;</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lastRenderedPageBreak/>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816DA3" w:rsidRPr="00816DA3" w:rsidRDefault="00816DA3" w:rsidP="00816DA3">
      <w:pPr>
        <w:widowControl w:val="0"/>
        <w:autoSpaceDE w:val="0"/>
        <w:autoSpaceDN w:val="0"/>
        <w:adjustRightInd w:val="0"/>
        <w:jc w:val="both"/>
        <w:rPr>
          <w:sz w:val="28"/>
          <w:szCs w:val="28"/>
        </w:rPr>
      </w:pPr>
      <w:r>
        <w:rPr>
          <w:sz w:val="28"/>
          <w:szCs w:val="28"/>
        </w:rPr>
        <w:t xml:space="preserve">     </w:t>
      </w:r>
      <w:r w:rsidRPr="00816DA3">
        <w:rPr>
          <w:sz w:val="28"/>
          <w:szCs w:val="28"/>
        </w:rPr>
        <w:t>- прием и регистрация заявления о предоставлении муниципальной услуги;</w:t>
      </w:r>
    </w:p>
    <w:p w:rsidR="00816DA3" w:rsidRPr="00816DA3" w:rsidRDefault="00816DA3" w:rsidP="00816DA3">
      <w:pPr>
        <w:widowControl w:val="0"/>
        <w:autoSpaceDE w:val="0"/>
        <w:autoSpaceDN w:val="0"/>
        <w:adjustRightInd w:val="0"/>
        <w:jc w:val="both"/>
        <w:rPr>
          <w:sz w:val="28"/>
          <w:szCs w:val="28"/>
        </w:rPr>
      </w:pPr>
      <w:r>
        <w:rPr>
          <w:sz w:val="28"/>
          <w:szCs w:val="28"/>
        </w:rPr>
        <w:t xml:space="preserve">    </w:t>
      </w:r>
      <w:r w:rsidRPr="00816DA3">
        <w:rPr>
          <w:sz w:val="28"/>
          <w:szCs w:val="28"/>
        </w:rPr>
        <w:t>- подготовка информации по предоставлению муниципальной услуги и направление ее заявителю.</w:t>
      </w:r>
    </w:p>
    <w:p w:rsidR="00A40D91" w:rsidRPr="001049D0" w:rsidRDefault="00A40D91" w:rsidP="003616E9">
      <w:pPr>
        <w:autoSpaceDE w:val="0"/>
        <w:autoSpaceDN w:val="0"/>
        <w:adjustRightInd w:val="0"/>
        <w:ind w:firstLine="709"/>
        <w:jc w:val="both"/>
        <w:rPr>
          <w:sz w:val="28"/>
          <w:szCs w:val="28"/>
        </w:rPr>
      </w:pPr>
      <w:r w:rsidRPr="00451792">
        <w:rPr>
          <w:sz w:val="28"/>
          <w:szCs w:val="28"/>
        </w:rPr>
        <w:t>3.1.2</w:t>
      </w:r>
      <w:r w:rsidRPr="001049D0">
        <w:rPr>
          <w:sz w:val="28"/>
          <w:szCs w:val="28"/>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1138D" w:rsidRPr="00C1138D" w:rsidRDefault="00A40D91" w:rsidP="00C1138D">
      <w:pPr>
        <w:widowControl w:val="0"/>
        <w:autoSpaceDE w:val="0"/>
        <w:autoSpaceDN w:val="0"/>
        <w:adjustRightInd w:val="0"/>
        <w:ind w:firstLine="540"/>
        <w:jc w:val="both"/>
        <w:rPr>
          <w:rFonts w:eastAsiaTheme="minorHAnsi"/>
          <w:sz w:val="28"/>
          <w:szCs w:val="28"/>
          <w:lang w:eastAsia="en-US"/>
        </w:rPr>
      </w:pPr>
      <w:r w:rsidRPr="00451792">
        <w:rPr>
          <w:sz w:val="28"/>
          <w:szCs w:val="28"/>
        </w:rPr>
        <w:t xml:space="preserve">3.2. </w:t>
      </w:r>
      <w:r w:rsidR="00C1138D" w:rsidRPr="00C1138D">
        <w:rPr>
          <w:rFonts w:eastAsiaTheme="minorHAnsi"/>
          <w:sz w:val="28"/>
          <w:szCs w:val="28"/>
          <w:lang w:eastAsia="en-US"/>
        </w:rPr>
        <w:t>Прием и регистрации заявления о предоставлении муниципальной услуги: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Основанием для начала административной процедуры является представление в </w:t>
      </w:r>
      <w:r w:rsidR="00D838F1">
        <w:rPr>
          <w:rFonts w:eastAsiaTheme="minorHAnsi"/>
          <w:sz w:val="28"/>
          <w:szCs w:val="28"/>
          <w:lang w:eastAsia="en-US"/>
        </w:rPr>
        <w:t>администрацию сельского поселения</w:t>
      </w:r>
      <w:r w:rsidRPr="00C1138D">
        <w:rPr>
          <w:rFonts w:eastAsiaTheme="minorHAnsi"/>
          <w:sz w:val="28"/>
          <w:szCs w:val="28"/>
          <w:lang w:eastAsia="en-US"/>
        </w:rPr>
        <w:t xml:space="preserve"> или в МФЦ заявления лично либо направление заявления посредством почтовой связи.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При личном обращении заявителя в </w:t>
      </w:r>
      <w:r w:rsidR="00D838F1">
        <w:rPr>
          <w:rFonts w:eastAsiaTheme="minorHAnsi"/>
          <w:sz w:val="28"/>
          <w:szCs w:val="28"/>
          <w:lang w:eastAsia="en-US"/>
        </w:rPr>
        <w:t xml:space="preserve">администрацию </w:t>
      </w:r>
      <w:r w:rsidRPr="00C1138D">
        <w:rPr>
          <w:rFonts w:eastAsiaTheme="minorHAnsi"/>
          <w:sz w:val="28"/>
          <w:szCs w:val="28"/>
          <w:lang w:eastAsia="en-US"/>
        </w:rPr>
        <w:t>либо в МФЦ специалист, ответственный за прием документов:</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устанавливает предмет обращения;</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проверяет полномочия представителя заявителя;</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проверяет соответствие заявления установленным требованиям;</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регистрирует заявление.</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956A81">
        <w:rPr>
          <w:rFonts w:eastAsiaTheme="minorHAnsi"/>
          <w:sz w:val="28"/>
          <w:szCs w:val="28"/>
          <w:lang w:eastAsia="en-US"/>
        </w:rPr>
        <w:t>администрации</w:t>
      </w:r>
      <w:r w:rsidRPr="00C1138D">
        <w:rPr>
          <w:rFonts w:eastAsiaTheme="minorHAnsi"/>
          <w:sz w:val="28"/>
          <w:szCs w:val="28"/>
          <w:lang w:eastAsia="en-US"/>
        </w:rPr>
        <w:t xml:space="preserve"> в течение одного рабочего дня с момента регистрации.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При наличии оснований, указанных в </w:t>
      </w:r>
      <w:hyperlink w:anchor="Par158" w:history="1">
        <w:r w:rsidRPr="00C1138D">
          <w:rPr>
            <w:rFonts w:eastAsiaTheme="minorHAnsi"/>
            <w:sz w:val="28"/>
            <w:szCs w:val="28"/>
            <w:lang w:eastAsia="en-US"/>
          </w:rPr>
          <w:t>п. 2.7</w:t>
        </w:r>
      </w:hyperlink>
      <w:r w:rsidRPr="00C1138D">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Результатом административной процедуры является прием и регистрация заявления либо возврат документов.</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Максимальный срок исполнения административной процедуры - 1 календарный день.</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3.</w:t>
      </w:r>
      <w:r w:rsidR="00572427">
        <w:rPr>
          <w:rFonts w:eastAsiaTheme="minorHAnsi"/>
          <w:sz w:val="28"/>
          <w:szCs w:val="28"/>
          <w:lang w:eastAsia="en-US"/>
        </w:rPr>
        <w:t>3.</w:t>
      </w:r>
      <w:r w:rsidRPr="00C1138D">
        <w:rPr>
          <w:rFonts w:eastAsiaTheme="minorHAnsi"/>
          <w:sz w:val="28"/>
          <w:szCs w:val="28"/>
          <w:lang w:eastAsia="en-US"/>
        </w:rPr>
        <w:t xml:space="preserve"> Подготовка информации по предоставлению муниципальной услуги и направление ее заявителю:</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Основанием для начала административной процедуры является получение заявления специалистом, ответственным за предоставление </w:t>
      </w:r>
      <w:r w:rsidRPr="00C1138D">
        <w:rPr>
          <w:rFonts w:eastAsiaTheme="minorHAnsi"/>
          <w:sz w:val="28"/>
          <w:szCs w:val="28"/>
          <w:lang w:eastAsia="en-US"/>
        </w:rPr>
        <w:lastRenderedPageBreak/>
        <w:t>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Специалист рассматривает заявление и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Подписанный </w:t>
      </w:r>
      <w:r w:rsidR="0072633C">
        <w:rPr>
          <w:rFonts w:eastAsiaTheme="minorHAnsi"/>
          <w:sz w:val="28"/>
          <w:szCs w:val="28"/>
          <w:lang w:eastAsia="en-US"/>
        </w:rPr>
        <w:t>главой сельского поселения</w:t>
      </w:r>
      <w:r w:rsidRPr="00C1138D">
        <w:rPr>
          <w:rFonts w:eastAsiaTheme="minorHAnsi"/>
          <w:sz w:val="28"/>
          <w:szCs w:val="28"/>
          <w:lang w:eastAsia="en-US"/>
        </w:rPr>
        <w:t xml:space="preserve">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 с сопроводительным письмом по средствам почтовой связи.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По желанию заявителя информация может быть выдана ему лично под роспись в </w:t>
      </w:r>
      <w:r w:rsidR="0072633C">
        <w:rPr>
          <w:rFonts w:eastAsiaTheme="minorHAnsi"/>
          <w:sz w:val="28"/>
          <w:szCs w:val="28"/>
          <w:lang w:eastAsia="en-US"/>
        </w:rPr>
        <w:t>администрации сельского поселения</w:t>
      </w:r>
      <w:r w:rsidRPr="00C1138D">
        <w:rPr>
          <w:rFonts w:eastAsiaTheme="minorHAnsi"/>
          <w:sz w:val="28"/>
          <w:szCs w:val="28"/>
          <w:lang w:eastAsia="en-US"/>
        </w:rPr>
        <w:t>.</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При поступлении заявления в </w:t>
      </w:r>
      <w:r w:rsidR="0072633C">
        <w:rPr>
          <w:rFonts w:eastAsiaTheme="minorHAnsi"/>
          <w:sz w:val="28"/>
          <w:szCs w:val="28"/>
          <w:lang w:eastAsia="en-US"/>
        </w:rPr>
        <w:t>администрацию</w:t>
      </w:r>
      <w:r w:rsidRPr="00C1138D">
        <w:rPr>
          <w:rFonts w:eastAsiaTheme="minorHAnsi"/>
          <w:sz w:val="28"/>
          <w:szCs w:val="28"/>
          <w:lang w:eastAsia="en-US"/>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72633C">
        <w:rPr>
          <w:rFonts w:eastAsiaTheme="minorHAnsi"/>
          <w:sz w:val="28"/>
          <w:szCs w:val="28"/>
          <w:lang w:eastAsia="en-US"/>
        </w:rPr>
        <w:t>администрации</w:t>
      </w:r>
      <w:r w:rsidRPr="00C1138D">
        <w:rPr>
          <w:rFonts w:eastAsiaTheme="minorHAnsi"/>
          <w:sz w:val="28"/>
          <w:szCs w:val="28"/>
          <w:lang w:eastAsia="en-US"/>
        </w:rPr>
        <w:t>.</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Результатом административной процедуры является подготовка и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Максимальный срок исполнения административной процедуры - 9 календарных дней.</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3.</w:t>
      </w:r>
      <w:r w:rsidR="00572427">
        <w:rPr>
          <w:rFonts w:eastAsiaTheme="minorHAnsi"/>
          <w:sz w:val="28"/>
          <w:szCs w:val="28"/>
          <w:lang w:eastAsia="en-US"/>
        </w:rPr>
        <w:t>4.</w:t>
      </w:r>
      <w:r w:rsidRPr="00F7631F">
        <w:rPr>
          <w:rFonts w:eastAsiaTheme="minorHAnsi"/>
          <w:sz w:val="28"/>
          <w:szCs w:val="28"/>
          <w:lang w:eastAsia="en-US"/>
        </w:rPr>
        <w:t xml:space="preserve"> Предоставление муниципальной услуги при устном обращении заявителя:</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Основанием для начала административной процедуры является непосредственное обращение заявителя в </w:t>
      </w:r>
      <w:r w:rsidR="00572427">
        <w:rPr>
          <w:rFonts w:eastAsiaTheme="minorHAnsi"/>
          <w:sz w:val="28"/>
          <w:szCs w:val="28"/>
          <w:lang w:eastAsia="en-US"/>
        </w:rPr>
        <w:t>администрацию сельского поселения</w:t>
      </w:r>
      <w:r w:rsidRPr="00F7631F">
        <w:rPr>
          <w:rFonts w:eastAsiaTheme="minorHAnsi"/>
          <w:sz w:val="28"/>
          <w:szCs w:val="28"/>
          <w:lang w:eastAsia="en-US"/>
        </w:rPr>
        <w:t>.</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Должностное лицо </w:t>
      </w:r>
      <w:r w:rsidR="00572427">
        <w:rPr>
          <w:rFonts w:eastAsiaTheme="minorHAnsi"/>
          <w:sz w:val="28"/>
          <w:szCs w:val="28"/>
          <w:lang w:eastAsia="en-US"/>
        </w:rPr>
        <w:t>администрации</w:t>
      </w:r>
      <w:r w:rsidRPr="00F7631F">
        <w:rPr>
          <w:rFonts w:eastAsiaTheme="minorHAnsi"/>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Результатом административной процедуры является предоставление заявителю информации в устной форме.</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Максимальный срок предоставления муниципальной услуги при личном обращении заявителя не должен превышать 30 минут.</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3.</w:t>
      </w:r>
      <w:r w:rsidR="001F0A03">
        <w:rPr>
          <w:rFonts w:eastAsiaTheme="minorHAnsi"/>
          <w:sz w:val="28"/>
          <w:szCs w:val="28"/>
          <w:lang w:eastAsia="en-US"/>
        </w:rPr>
        <w:t>5</w:t>
      </w:r>
      <w:r w:rsidRPr="00F7631F">
        <w:rPr>
          <w:rFonts w:eastAsiaTheme="minorHAnsi"/>
          <w:sz w:val="28"/>
          <w:szCs w:val="28"/>
          <w:lang w:eastAsia="en-US"/>
        </w:rPr>
        <w:t>. Предоставление муниципальной услуги посредством публичного информирования:</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Информация об объектах недвижимого имущества, находящихся в муниципальной собственности и предназначенных для сдачи в аренду, </w:t>
      </w:r>
      <w:r w:rsidRPr="00F7631F">
        <w:rPr>
          <w:rFonts w:eastAsiaTheme="minorHAnsi"/>
          <w:sz w:val="28"/>
          <w:szCs w:val="28"/>
          <w:lang w:eastAsia="en-US"/>
        </w:rPr>
        <w:lastRenderedPageBreak/>
        <w:t xml:space="preserve">подлежит обязательному опубликованию в средствах массовой информации и размещению на сайте администрации </w:t>
      </w:r>
      <w:r w:rsidR="00FD5C8D">
        <w:rPr>
          <w:rFonts w:eastAsiaTheme="minorHAnsi"/>
          <w:sz w:val="28"/>
          <w:szCs w:val="28"/>
          <w:lang w:eastAsia="en-US"/>
        </w:rPr>
        <w:t>Алексеевского</w:t>
      </w:r>
      <w:r w:rsidR="001F0A03">
        <w:rPr>
          <w:rFonts w:eastAsiaTheme="minorHAnsi"/>
          <w:sz w:val="28"/>
          <w:szCs w:val="28"/>
          <w:lang w:eastAsia="en-US"/>
        </w:rPr>
        <w:t xml:space="preserve"> сельского поселения</w:t>
      </w:r>
      <w:r w:rsidRPr="00F7631F">
        <w:rPr>
          <w:rFonts w:eastAsiaTheme="minorHAnsi"/>
          <w:sz w:val="28"/>
          <w:szCs w:val="28"/>
          <w:lang w:eastAsia="en-US"/>
        </w:rPr>
        <w:t>.</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Обновление информации осуществляется </w:t>
      </w:r>
      <w:r w:rsidR="007B2780">
        <w:rPr>
          <w:rFonts w:eastAsiaTheme="minorHAnsi"/>
          <w:sz w:val="28"/>
          <w:szCs w:val="28"/>
          <w:lang w:eastAsia="en-US"/>
        </w:rPr>
        <w:t>администрацией</w:t>
      </w:r>
      <w:r w:rsidRPr="00F7631F">
        <w:rPr>
          <w:rFonts w:eastAsiaTheme="minorHAnsi"/>
          <w:sz w:val="28"/>
          <w:szCs w:val="28"/>
          <w:lang w:eastAsia="en-US"/>
        </w:rPr>
        <w:t xml:space="preserve"> не реже одного раза в месяц.</w:t>
      </w: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r>
        <w:rPr>
          <w:rFonts w:eastAsiaTheme="minorHAnsi"/>
          <w:sz w:val="28"/>
          <w:szCs w:val="28"/>
          <w:lang w:eastAsia="en-US"/>
        </w:rPr>
        <w:t xml:space="preserve">      </w:t>
      </w:r>
      <w:r w:rsidR="00A77565" w:rsidRPr="00A77565">
        <w:rPr>
          <w:rFonts w:eastAsiaTheme="minorHAnsi"/>
          <w:sz w:val="28"/>
          <w:szCs w:val="28"/>
          <w:lang w:eastAsia="en-US"/>
        </w:rPr>
        <w:t>3.</w:t>
      </w:r>
      <w:r>
        <w:rPr>
          <w:rFonts w:eastAsiaTheme="minorHAnsi"/>
          <w:sz w:val="28"/>
          <w:szCs w:val="28"/>
          <w:lang w:eastAsia="en-US"/>
        </w:rPr>
        <w:t>6</w:t>
      </w:r>
      <w:r w:rsidR="00A77565" w:rsidRPr="00A77565">
        <w:rPr>
          <w:rFonts w:eastAsiaTheme="minorHAnsi"/>
          <w:sz w:val="28"/>
          <w:szCs w:val="28"/>
          <w:lang w:eastAsia="en-US"/>
        </w:rPr>
        <w:t>. Подача заявителем заявления и иных документов,</w:t>
      </w:r>
      <w:r>
        <w:rPr>
          <w:rFonts w:eastAsiaTheme="minorHAnsi"/>
          <w:sz w:val="28"/>
          <w:szCs w:val="28"/>
          <w:lang w:eastAsia="en-US"/>
        </w:rPr>
        <w:t xml:space="preserve"> </w:t>
      </w:r>
      <w:r w:rsidR="00A77565" w:rsidRPr="00A77565">
        <w:rPr>
          <w:rFonts w:eastAsiaTheme="minorHAnsi"/>
          <w:sz w:val="28"/>
          <w:szCs w:val="28"/>
          <w:lang w:eastAsia="en-US"/>
        </w:rPr>
        <w:t>необходимых для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и прием таких заявлений и документов в электронной форме</w:t>
      </w:r>
    </w:p>
    <w:p w:rsidR="00A77565" w:rsidRPr="00A77565" w:rsidRDefault="00A77565" w:rsidP="00A77565">
      <w:pPr>
        <w:widowControl w:val="0"/>
        <w:autoSpaceDE w:val="0"/>
        <w:autoSpaceDN w:val="0"/>
        <w:adjustRightInd w:val="0"/>
        <w:ind w:firstLine="540"/>
        <w:jc w:val="both"/>
        <w:rPr>
          <w:rFonts w:eastAsiaTheme="minorHAnsi"/>
          <w:sz w:val="28"/>
          <w:szCs w:val="28"/>
          <w:lang w:eastAsia="en-US"/>
        </w:rPr>
      </w:pPr>
      <w:r w:rsidRPr="00A77565">
        <w:rPr>
          <w:rFonts w:eastAsiaTheme="minorHAnsi"/>
          <w:sz w:val="28"/>
          <w:szCs w:val="28"/>
          <w:lang w:eastAsia="en-US"/>
        </w:rPr>
        <w:t>Подача заявителем заявления и иных документов, необходимых для предоставления муниципальной услуги, и прием таких документов в электронной форме не предусмотрены.</w:t>
      </w: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bookmarkStart w:id="0" w:name="Par296"/>
      <w:bookmarkEnd w:id="0"/>
      <w:r>
        <w:rPr>
          <w:rFonts w:eastAsiaTheme="minorHAnsi"/>
          <w:sz w:val="28"/>
          <w:szCs w:val="28"/>
          <w:lang w:eastAsia="en-US"/>
        </w:rPr>
        <w:t xml:space="preserve">     </w:t>
      </w:r>
      <w:r w:rsidR="00A77565" w:rsidRPr="00A77565">
        <w:rPr>
          <w:rFonts w:eastAsiaTheme="minorHAnsi"/>
          <w:sz w:val="28"/>
          <w:szCs w:val="28"/>
          <w:lang w:eastAsia="en-US"/>
        </w:rPr>
        <w:t>3.</w:t>
      </w:r>
      <w:r>
        <w:rPr>
          <w:rFonts w:eastAsiaTheme="minorHAnsi"/>
          <w:sz w:val="28"/>
          <w:szCs w:val="28"/>
          <w:lang w:eastAsia="en-US"/>
        </w:rPr>
        <w:t>7</w:t>
      </w:r>
      <w:r w:rsidR="00A77565" w:rsidRPr="00A77565">
        <w:rPr>
          <w:rFonts w:eastAsiaTheme="minorHAnsi"/>
          <w:sz w:val="28"/>
          <w:szCs w:val="28"/>
          <w:lang w:eastAsia="en-US"/>
        </w:rPr>
        <w:t>. Получение заявителем сведений о ходе выполнения</w:t>
      </w:r>
      <w:r>
        <w:rPr>
          <w:rFonts w:eastAsiaTheme="minorHAnsi"/>
          <w:sz w:val="28"/>
          <w:szCs w:val="28"/>
          <w:lang w:eastAsia="en-US"/>
        </w:rPr>
        <w:t xml:space="preserve"> </w:t>
      </w:r>
      <w:r w:rsidR="00A77565" w:rsidRPr="00A77565">
        <w:rPr>
          <w:rFonts w:eastAsiaTheme="minorHAnsi"/>
          <w:sz w:val="28"/>
          <w:szCs w:val="28"/>
          <w:lang w:eastAsia="en-US"/>
        </w:rPr>
        <w:t>заявления о предоставлении муниципальной услуги и</w:t>
      </w:r>
      <w:r>
        <w:rPr>
          <w:rFonts w:eastAsiaTheme="minorHAnsi"/>
          <w:sz w:val="28"/>
          <w:szCs w:val="28"/>
          <w:lang w:eastAsia="en-US"/>
        </w:rPr>
        <w:t xml:space="preserve"> </w:t>
      </w:r>
      <w:r w:rsidR="00A77565" w:rsidRPr="00A77565">
        <w:rPr>
          <w:rFonts w:eastAsiaTheme="minorHAnsi"/>
          <w:sz w:val="28"/>
          <w:szCs w:val="28"/>
          <w:lang w:eastAsia="en-US"/>
        </w:rPr>
        <w:t>результата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в электронной форме</w:t>
      </w:r>
      <w:r>
        <w:rPr>
          <w:rFonts w:eastAsiaTheme="minorHAnsi"/>
          <w:sz w:val="28"/>
          <w:szCs w:val="28"/>
          <w:lang w:eastAsia="en-US"/>
        </w:rPr>
        <w:t>.</w:t>
      </w:r>
    </w:p>
    <w:p w:rsidR="00A77565" w:rsidRDefault="00A77565" w:rsidP="00A77565">
      <w:pPr>
        <w:autoSpaceDE w:val="0"/>
        <w:autoSpaceDN w:val="0"/>
        <w:adjustRightInd w:val="0"/>
        <w:ind w:firstLine="709"/>
        <w:jc w:val="both"/>
        <w:outlineLvl w:val="0"/>
        <w:rPr>
          <w:sz w:val="28"/>
          <w:szCs w:val="28"/>
        </w:rPr>
      </w:pPr>
      <w:r w:rsidRPr="00A77565">
        <w:rPr>
          <w:rFonts w:eastAsiaTheme="minorHAnsi"/>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w:t>
      </w:r>
      <w:r w:rsidR="00FD2B10">
        <w:rPr>
          <w:sz w:val="28"/>
          <w:szCs w:val="28"/>
        </w:rPr>
        <w:t>8</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D5C8D">
        <w:rPr>
          <w:rFonts w:ascii="Times New Roman" w:hAnsi="Times New Roman" w:cs="Times New Roman"/>
          <w:sz w:val="28"/>
          <w:szCs w:val="28"/>
        </w:rPr>
        <w:t>Алексеевского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D5C8D">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 xml:space="preserve">для </w:t>
      </w:r>
      <w:r w:rsidRPr="00C632BA">
        <w:rPr>
          <w:rFonts w:ascii="Times New Roman" w:hAnsi="Times New Roman" w:cs="Times New Roman"/>
          <w:sz w:val="28"/>
          <w:szCs w:val="28"/>
          <w:lang w:eastAsia="ru-RU"/>
        </w:rPr>
        <w:lastRenderedPageBreak/>
        <w:t>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D5C8D">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D5C8D">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5.6.Должностные лица администрации, указанные в пункте 5.5 </w:t>
      </w:r>
      <w:r w:rsidRPr="00C632BA">
        <w:rPr>
          <w:rFonts w:ascii="Times New Roman" w:hAnsi="Times New Roman" w:cs="Times New Roman"/>
          <w:sz w:val="28"/>
          <w:szCs w:val="28"/>
          <w:lang w:eastAsia="ru-RU"/>
        </w:rPr>
        <w:lastRenderedPageBreak/>
        <w:t>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C632BA">
        <w:rPr>
          <w:sz w:val="28"/>
          <w:szCs w:val="28"/>
        </w:rPr>
        <w:lastRenderedPageBreak/>
        <w:t>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bookmarkStart w:id="1" w:name="_GoBack"/>
      <w:bookmarkEnd w:id="1"/>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r w:rsidR="00FD5C8D">
        <w:rPr>
          <w:rFonts w:eastAsiaTheme="minorHAnsi"/>
          <w:sz w:val="28"/>
          <w:szCs w:val="28"/>
          <w:lang w:eastAsia="en-US"/>
        </w:rPr>
        <w:t>Алексеевского</w:t>
      </w:r>
      <w:r w:rsidRPr="00E07C82">
        <w:rPr>
          <w:rFonts w:eastAsiaTheme="minorHAnsi"/>
          <w:sz w:val="28"/>
          <w:szCs w:val="28"/>
          <w:lang w:eastAsia="en-US"/>
        </w:rPr>
        <w:t>сельского поселения :</w:t>
      </w:r>
      <w:r w:rsidR="00FD5C8D">
        <w:rPr>
          <w:rFonts w:eastAsiaTheme="minorHAnsi"/>
          <w:sz w:val="28"/>
          <w:szCs w:val="28"/>
          <w:lang w:eastAsia="en-US"/>
        </w:rPr>
        <w:t>с.Алексеевка ул.Центральная д.52</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r w:rsidR="00FD5C8D">
        <w:rPr>
          <w:rFonts w:eastAsiaTheme="minorHAnsi"/>
          <w:sz w:val="28"/>
          <w:szCs w:val="28"/>
          <w:lang w:eastAsia="en-US"/>
        </w:rPr>
        <w:t xml:space="preserve">Алексеевского </w:t>
      </w:r>
      <w:r w:rsidRPr="00E07C82">
        <w:rPr>
          <w:rFonts w:eastAsiaTheme="minorHAnsi"/>
          <w:sz w:val="28"/>
          <w:szCs w:val="28"/>
          <w:lang w:eastAsia="en-US"/>
        </w:rPr>
        <w:t>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FD5C8D" w:rsidRDefault="00E07C82" w:rsidP="00FD5C8D">
      <w:pPr>
        <w:numPr>
          <w:ilvl w:val="0"/>
          <w:numId w:val="7"/>
        </w:numPr>
        <w:tabs>
          <w:tab w:val="num" w:pos="142"/>
        </w:tabs>
        <w:autoSpaceDE w:val="0"/>
        <w:autoSpaceDN w:val="0"/>
        <w:adjustRightInd w:val="0"/>
        <w:ind w:left="0" w:firstLine="709"/>
        <w:jc w:val="both"/>
        <w:rPr>
          <w:sz w:val="28"/>
          <w:szCs w:val="28"/>
        </w:rPr>
      </w:pPr>
      <w:r w:rsidRPr="00E07C82">
        <w:rPr>
          <w:rFonts w:eastAsiaTheme="minorHAnsi"/>
          <w:sz w:val="28"/>
          <w:szCs w:val="28"/>
          <w:lang w:eastAsia="en-US"/>
        </w:rPr>
        <w:t xml:space="preserve">Официальный сайт администрации </w:t>
      </w:r>
      <w:r w:rsidR="00FD5C8D">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 в сети Интернет: </w:t>
      </w:r>
      <w:r w:rsidR="00FD5C8D" w:rsidRPr="00250377">
        <w:rPr>
          <w:sz w:val="26"/>
          <w:szCs w:val="26"/>
        </w:rPr>
        <w:t>(</w:t>
      </w:r>
      <w:r w:rsidR="00FD5C8D">
        <w:rPr>
          <w:sz w:val="26"/>
          <w:szCs w:val="26"/>
          <w:lang w:val="en-US"/>
        </w:rPr>
        <w:t>htt</w:t>
      </w:r>
      <w:r w:rsidR="00FD5C8D" w:rsidRPr="00CB6B1E">
        <w:rPr>
          <w:sz w:val="26"/>
          <w:szCs w:val="26"/>
        </w:rPr>
        <w:t>://</w:t>
      </w:r>
      <w:r w:rsidR="00FD5C8D">
        <w:rPr>
          <w:sz w:val="26"/>
          <w:szCs w:val="26"/>
          <w:lang w:val="en-US"/>
        </w:rPr>
        <w:t>alex</w:t>
      </w:r>
      <w:r w:rsidR="00FD5C8D" w:rsidRPr="00CB6B1E">
        <w:rPr>
          <w:sz w:val="26"/>
          <w:szCs w:val="26"/>
        </w:rPr>
        <w:t>-</w:t>
      </w:r>
      <w:r w:rsidR="00FD5C8D">
        <w:rPr>
          <w:sz w:val="26"/>
          <w:szCs w:val="26"/>
          <w:lang w:val="en-US"/>
        </w:rPr>
        <w:t>grib</w:t>
      </w:r>
      <w:r w:rsidR="00FD5C8D" w:rsidRPr="00CB6B1E">
        <w:rPr>
          <w:sz w:val="26"/>
          <w:szCs w:val="26"/>
        </w:rPr>
        <w:t>.</w:t>
      </w:r>
      <w:r w:rsidR="00FD5C8D">
        <w:rPr>
          <w:sz w:val="26"/>
          <w:szCs w:val="26"/>
          <w:lang w:val="en-US"/>
        </w:rPr>
        <w:t>ru</w:t>
      </w:r>
      <w:r w:rsidR="00FD5C8D" w:rsidRPr="00CB6B1E">
        <w:rPr>
          <w:sz w:val="26"/>
          <w:szCs w:val="26"/>
        </w:rPr>
        <w:t>/</w:t>
      </w:r>
      <w:r w:rsidR="00FD5C8D">
        <w:rPr>
          <w:sz w:val="26"/>
          <w:szCs w:val="26"/>
        </w:rPr>
        <w:t>)</w:t>
      </w:r>
      <w:r w:rsidR="00FD5C8D" w:rsidRPr="00F93AAE">
        <w:rPr>
          <w:sz w:val="28"/>
          <w:szCs w:val="28"/>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r w:rsidR="00FD5C8D">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 </w:t>
      </w:r>
      <w:r w:rsidR="00FD5C8D">
        <w:rPr>
          <w:sz w:val="26"/>
          <w:szCs w:val="26"/>
          <w:lang w:val="en-US"/>
        </w:rPr>
        <w:t>alex</w:t>
      </w:r>
      <w:r w:rsidR="00FD5C8D">
        <w:rPr>
          <w:sz w:val="26"/>
          <w:szCs w:val="26"/>
        </w:rPr>
        <w:t>.</w:t>
      </w:r>
      <w:r w:rsidR="00FD5C8D">
        <w:rPr>
          <w:sz w:val="26"/>
          <w:szCs w:val="26"/>
          <w:lang w:val="en-US"/>
        </w:rPr>
        <w:t>grib</w:t>
      </w:r>
      <w:r w:rsidR="00FD5C8D">
        <w:rPr>
          <w:sz w:val="26"/>
          <w:szCs w:val="26"/>
        </w:rPr>
        <w:t>@</w:t>
      </w:r>
      <w:r w:rsidR="00FD5C8D">
        <w:rPr>
          <w:sz w:val="26"/>
          <w:szCs w:val="26"/>
          <w:lang w:val="en-US"/>
        </w:rPr>
        <w:t>govvrn</w:t>
      </w:r>
      <w:r w:rsidR="00FD5C8D">
        <w:rPr>
          <w:sz w:val="26"/>
          <w:szCs w:val="26"/>
        </w:rPr>
        <w:t>.</w:t>
      </w:r>
      <w:r w:rsidR="00FD5C8D">
        <w:rPr>
          <w:sz w:val="26"/>
          <w:szCs w:val="26"/>
          <w:lang w:val="en-US"/>
        </w:rPr>
        <w:t>ru</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FD5C8D">
        <w:rPr>
          <w:rFonts w:eastAsiaTheme="minorHAnsi"/>
          <w:sz w:val="28"/>
          <w:szCs w:val="28"/>
          <w:lang w:eastAsia="en-US"/>
        </w:rPr>
        <w:t>8 (47348) 43-4-35</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FD2B10" w:rsidRDefault="00C8244E" w:rsidP="00FD2B10">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r w:rsidR="00FD5C8D">
        <w:rPr>
          <w:rFonts w:eastAsiaTheme="minorHAnsi"/>
          <w:sz w:val="28"/>
          <w:szCs w:val="28"/>
          <w:lang w:eastAsia="en-US"/>
        </w:rPr>
        <w:t xml:space="preserve">Алексеевского </w:t>
      </w:r>
      <w:r>
        <w:rPr>
          <w:rFonts w:eastAsiaTheme="minorHAnsi"/>
          <w:sz w:val="28"/>
          <w:szCs w:val="28"/>
          <w:lang w:eastAsia="en-US"/>
        </w:rPr>
        <w:t>сельского поселения</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(Ф.И.О., паспортные данные, адрес места жительства</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заявителя)</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(наименование, место нахождения юридического лица,</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Ф.И.О. руководителя)</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(по доверенности в интересах)</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контактный телефон ________________________</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center"/>
        <w:rPr>
          <w:rFonts w:eastAsiaTheme="minorHAnsi"/>
          <w:sz w:val="28"/>
          <w:szCs w:val="28"/>
          <w:lang w:eastAsia="en-US"/>
        </w:rPr>
      </w:pPr>
      <w:bookmarkStart w:id="2" w:name="Par448"/>
      <w:bookmarkEnd w:id="2"/>
      <w:r w:rsidRPr="00FD2B10">
        <w:rPr>
          <w:rFonts w:eastAsiaTheme="minorHAnsi"/>
          <w:sz w:val="28"/>
          <w:szCs w:val="28"/>
          <w:lang w:eastAsia="en-US"/>
        </w:rPr>
        <w:t>Заявление</w:t>
      </w:r>
    </w:p>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о предоставлении информации об объекте недвижимого</w:t>
      </w:r>
    </w:p>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имущества, находящемся в муниципальной собственности и</w:t>
      </w:r>
    </w:p>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предназначенном для сдачи в аренду</w:t>
      </w:r>
    </w:p>
    <w:p w:rsidR="00FD2B10" w:rsidRPr="00FD2B10" w:rsidRDefault="00FD2B10" w:rsidP="00FD2B10">
      <w:pPr>
        <w:widowControl w:val="0"/>
        <w:autoSpaceDE w:val="0"/>
        <w:autoSpaceDN w:val="0"/>
        <w:adjustRightInd w:val="0"/>
        <w:jc w:val="both"/>
        <w:rPr>
          <w:rFonts w:eastAsiaTheme="minorHAnsi"/>
          <w:sz w:val="28"/>
          <w:szCs w:val="28"/>
          <w:lang w:eastAsia="en-US"/>
        </w:rPr>
      </w:pPr>
    </w:p>
    <w:tbl>
      <w:tblPr>
        <w:tblW w:w="9356" w:type="dxa"/>
        <w:tblInd w:w="102" w:type="dxa"/>
        <w:tblLayout w:type="fixed"/>
        <w:tblCellMar>
          <w:top w:w="75" w:type="dxa"/>
          <w:left w:w="0" w:type="dxa"/>
          <w:bottom w:w="75" w:type="dxa"/>
          <w:right w:w="0" w:type="dxa"/>
        </w:tblCellMar>
        <w:tblLook w:val="0000"/>
      </w:tblPr>
      <w:tblGrid>
        <w:gridCol w:w="3686"/>
        <w:gridCol w:w="5670"/>
      </w:tblGrid>
      <w:tr w:rsidR="00FD2B10" w:rsidRPr="00FD2B10" w:rsidTr="00886E27">
        <w:tc>
          <w:tcPr>
            <w:tcW w:w="93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Сведения об объекте недвижимого имущества, предназначенного для сдачи в аренду, информация по которому запрашивается</w:t>
            </w: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Вид</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Нежилое наземное / подвальное (ненужное зачеркнуть)</w:t>
            </w: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Местонахождение (адрес):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center"/>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Улица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N дома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Корпус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Площадь, кв. м</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bl>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rPr>
          <w:rFonts w:ascii="Courier New" w:eastAsiaTheme="minorEastAsia" w:hAnsi="Courier New" w:cs="Courier New"/>
          <w:sz w:val="20"/>
          <w:szCs w:val="20"/>
        </w:rPr>
      </w:pPr>
      <w:r w:rsidRPr="00FD2B10">
        <w:rPr>
          <w:rFonts w:ascii="Courier New" w:eastAsiaTheme="minorEastAsia" w:hAnsi="Courier New" w:cs="Courier New"/>
          <w:sz w:val="20"/>
          <w:szCs w:val="20"/>
        </w:rPr>
        <w:t xml:space="preserve">    __________________________________________  "____" ____________ 20__ г.</w:t>
      </w:r>
    </w:p>
    <w:p w:rsidR="00FD2B10" w:rsidRPr="00FD2B10" w:rsidRDefault="00FD2B10" w:rsidP="00FD2B10">
      <w:pPr>
        <w:widowControl w:val="0"/>
        <w:autoSpaceDE w:val="0"/>
        <w:autoSpaceDN w:val="0"/>
        <w:adjustRightInd w:val="0"/>
        <w:rPr>
          <w:rFonts w:ascii="Courier New" w:eastAsiaTheme="minorEastAsia" w:hAnsi="Courier New" w:cs="Courier New"/>
          <w:sz w:val="20"/>
          <w:szCs w:val="20"/>
        </w:rPr>
      </w:pPr>
      <w:r w:rsidRPr="00FD2B10">
        <w:rPr>
          <w:rFonts w:ascii="Courier New" w:eastAsiaTheme="minorEastAsia" w:hAnsi="Courier New" w:cs="Courier New"/>
          <w:sz w:val="20"/>
          <w:szCs w:val="20"/>
        </w:rPr>
        <w:t xml:space="preserve">   (Ф.И.О. заявителя или уполномоченного лица, подпись, дата)</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bookmarkStart w:id="3" w:name="Par478"/>
      <w:bookmarkEnd w:id="3"/>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FD2B10" w:rsidRPr="00FD2B10" w:rsidRDefault="00FD2B10" w:rsidP="00FD2B10">
      <w:pPr>
        <w:widowControl w:val="0"/>
        <w:autoSpaceDE w:val="0"/>
        <w:autoSpaceDN w:val="0"/>
        <w:adjustRightInd w:val="0"/>
        <w:jc w:val="right"/>
        <w:outlineLvl w:val="1"/>
        <w:rPr>
          <w:rFonts w:eastAsiaTheme="minorHAnsi"/>
          <w:sz w:val="28"/>
          <w:szCs w:val="28"/>
          <w:lang w:eastAsia="en-US"/>
        </w:rPr>
      </w:pPr>
      <w:r w:rsidRPr="00FD2B10">
        <w:rPr>
          <w:rFonts w:eastAsiaTheme="minorHAnsi"/>
          <w:sz w:val="28"/>
          <w:szCs w:val="28"/>
          <w:lang w:eastAsia="en-US"/>
        </w:rPr>
        <w:t>Приложение N 3</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 Административному регламенту</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center"/>
        <w:rPr>
          <w:rFonts w:eastAsiaTheme="minorHAnsi"/>
          <w:sz w:val="28"/>
          <w:szCs w:val="28"/>
          <w:lang w:eastAsia="en-US"/>
        </w:rPr>
      </w:pPr>
      <w:bookmarkStart w:id="4" w:name="Par481"/>
      <w:bookmarkEnd w:id="4"/>
      <w:r w:rsidRPr="00FD2B10">
        <w:rPr>
          <w:rFonts w:eastAsiaTheme="minorHAnsi"/>
          <w:sz w:val="28"/>
          <w:szCs w:val="28"/>
          <w:lang w:eastAsia="en-US"/>
        </w:rPr>
        <w:t>БЛОК-СХЕМА</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│Обращение заявителя с │    │Прием и регистрация│    │ Подготовка письменной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│заявлением лично  либо│    │   заявления либо  │    │информации и направление│</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│направление заявления ├───&gt;│   отказ в приеме  ├───&gt;│  (выдача)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│посредством почтовой  │    │      документов   │    │       заявителю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связи         │    │                   │    │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Личное обращение   │        │ Предоставление устной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заявителя       ├───────&gt;│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│Публикация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на официальном сайте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городского округа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город Воронеж и в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средствах массовой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spacing w:after="200" w:line="276" w:lineRule="auto"/>
        <w:rPr>
          <w:rFonts w:eastAsiaTheme="minorHAnsi" w:cstheme="minorBidi"/>
          <w:sz w:val="28"/>
          <w:szCs w:val="22"/>
          <w:lang w:eastAsia="en-US"/>
        </w:rPr>
      </w:pPr>
    </w:p>
    <w:p w:rsidR="00FD2B10" w:rsidRPr="00FD2B10" w:rsidRDefault="00FD2B10" w:rsidP="00FD2B10">
      <w:pPr>
        <w:spacing w:after="200" w:line="276" w:lineRule="auto"/>
        <w:rPr>
          <w:rFonts w:eastAsiaTheme="minorHAnsi" w:cstheme="minorBidi"/>
          <w:sz w:val="28"/>
          <w:szCs w:val="22"/>
          <w:lang w:eastAsia="en-US"/>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E65EB2" w:rsidRDefault="00FD2B10" w:rsidP="003616E9">
      <w:pPr>
        <w:ind w:firstLine="709"/>
        <w:rPr>
          <w:sz w:val="28"/>
          <w:szCs w:val="28"/>
          <w:lang w:eastAsia="ar-SA"/>
        </w:rPr>
      </w:pPr>
    </w:p>
    <w:sectPr w:rsidR="00FD2B10" w:rsidRPr="00E65EB2"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5C" w:rsidRDefault="007F075C" w:rsidP="00A40D91">
      <w:r>
        <w:separator/>
      </w:r>
    </w:p>
  </w:endnote>
  <w:endnote w:type="continuationSeparator" w:id="0">
    <w:p w:rsidR="007F075C" w:rsidRDefault="007F075C"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127FC"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7F075C"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7F075C" w:rsidP="00F4005C">
    <w:pPr>
      <w:pStyle w:val="a3"/>
      <w:framePr w:wrap="around" w:vAnchor="text" w:hAnchor="margin" w:xAlign="right" w:y="1"/>
      <w:rPr>
        <w:rStyle w:val="a5"/>
      </w:rPr>
    </w:pPr>
  </w:p>
  <w:p w:rsidR="00F4005C" w:rsidRDefault="007F075C"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5C" w:rsidRDefault="007F075C" w:rsidP="00A40D91">
      <w:r>
        <w:separator/>
      </w:r>
    </w:p>
  </w:footnote>
  <w:footnote w:type="continuationSeparator" w:id="0">
    <w:p w:rsidR="007F075C" w:rsidRDefault="007F075C"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127FC"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7F07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127FC"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FD5C8D">
      <w:rPr>
        <w:rStyle w:val="a5"/>
        <w:noProof/>
      </w:rPr>
      <w:t>18</w:t>
    </w:r>
    <w:r>
      <w:rPr>
        <w:rStyle w:val="a5"/>
      </w:rPr>
      <w:fldChar w:fldCharType="end"/>
    </w:r>
  </w:p>
  <w:p w:rsidR="00F4005C" w:rsidRDefault="007F07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04540"/>
    <w:rsid w:val="001049D0"/>
    <w:rsid w:val="00130089"/>
    <w:rsid w:val="00131AD9"/>
    <w:rsid w:val="001323A1"/>
    <w:rsid w:val="001845F7"/>
    <w:rsid w:val="00194013"/>
    <w:rsid w:val="00196673"/>
    <w:rsid w:val="001B3A59"/>
    <w:rsid w:val="001C5C1B"/>
    <w:rsid w:val="001D120C"/>
    <w:rsid w:val="001D5F80"/>
    <w:rsid w:val="001E0913"/>
    <w:rsid w:val="001E170E"/>
    <w:rsid w:val="001F0A03"/>
    <w:rsid w:val="001F0CE1"/>
    <w:rsid w:val="00200AE3"/>
    <w:rsid w:val="002127FC"/>
    <w:rsid w:val="00224E30"/>
    <w:rsid w:val="00242489"/>
    <w:rsid w:val="0024449A"/>
    <w:rsid w:val="0025506A"/>
    <w:rsid w:val="00255858"/>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72427"/>
    <w:rsid w:val="005946C7"/>
    <w:rsid w:val="005A357D"/>
    <w:rsid w:val="005B1F71"/>
    <w:rsid w:val="005B64AC"/>
    <w:rsid w:val="005C56CF"/>
    <w:rsid w:val="005E7074"/>
    <w:rsid w:val="005F29B7"/>
    <w:rsid w:val="005F6A3B"/>
    <w:rsid w:val="00631005"/>
    <w:rsid w:val="00631230"/>
    <w:rsid w:val="00632166"/>
    <w:rsid w:val="006330F3"/>
    <w:rsid w:val="00652EB0"/>
    <w:rsid w:val="0067675C"/>
    <w:rsid w:val="006918E4"/>
    <w:rsid w:val="0069241F"/>
    <w:rsid w:val="006B08CA"/>
    <w:rsid w:val="006B3722"/>
    <w:rsid w:val="006B3F2A"/>
    <w:rsid w:val="006B55DA"/>
    <w:rsid w:val="006C7826"/>
    <w:rsid w:val="006D1C06"/>
    <w:rsid w:val="006D6690"/>
    <w:rsid w:val="00701E23"/>
    <w:rsid w:val="00716FC1"/>
    <w:rsid w:val="0072633C"/>
    <w:rsid w:val="00732C7A"/>
    <w:rsid w:val="00733629"/>
    <w:rsid w:val="00744A87"/>
    <w:rsid w:val="00772EC5"/>
    <w:rsid w:val="00777FEA"/>
    <w:rsid w:val="00783DEB"/>
    <w:rsid w:val="00792DAE"/>
    <w:rsid w:val="0079585B"/>
    <w:rsid w:val="007B2780"/>
    <w:rsid w:val="007B5B4C"/>
    <w:rsid w:val="007D190C"/>
    <w:rsid w:val="007D4D7D"/>
    <w:rsid w:val="007F075C"/>
    <w:rsid w:val="007F6D2C"/>
    <w:rsid w:val="00816DA3"/>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B28CE"/>
    <w:rsid w:val="009C0144"/>
    <w:rsid w:val="009C27C6"/>
    <w:rsid w:val="009C58B6"/>
    <w:rsid w:val="009E7EA0"/>
    <w:rsid w:val="00A01209"/>
    <w:rsid w:val="00A03233"/>
    <w:rsid w:val="00A11DAE"/>
    <w:rsid w:val="00A20316"/>
    <w:rsid w:val="00A40D91"/>
    <w:rsid w:val="00A6147E"/>
    <w:rsid w:val="00A704FA"/>
    <w:rsid w:val="00A77565"/>
    <w:rsid w:val="00A81E7A"/>
    <w:rsid w:val="00A94143"/>
    <w:rsid w:val="00AA10C2"/>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46BAC"/>
    <w:rsid w:val="00C53152"/>
    <w:rsid w:val="00C53DEC"/>
    <w:rsid w:val="00C57D55"/>
    <w:rsid w:val="00C63395"/>
    <w:rsid w:val="00C72616"/>
    <w:rsid w:val="00C73EF4"/>
    <w:rsid w:val="00C8244E"/>
    <w:rsid w:val="00C965B6"/>
    <w:rsid w:val="00CA02B4"/>
    <w:rsid w:val="00CA07CD"/>
    <w:rsid w:val="00CA5D2C"/>
    <w:rsid w:val="00CB2704"/>
    <w:rsid w:val="00CB45CF"/>
    <w:rsid w:val="00CC2308"/>
    <w:rsid w:val="00CD1480"/>
    <w:rsid w:val="00D05FE9"/>
    <w:rsid w:val="00D55D88"/>
    <w:rsid w:val="00D625CD"/>
    <w:rsid w:val="00D63F3C"/>
    <w:rsid w:val="00D806B8"/>
    <w:rsid w:val="00D838F1"/>
    <w:rsid w:val="00D87A82"/>
    <w:rsid w:val="00DB44F6"/>
    <w:rsid w:val="00DC4E1D"/>
    <w:rsid w:val="00DD4EB4"/>
    <w:rsid w:val="00E07C82"/>
    <w:rsid w:val="00E24037"/>
    <w:rsid w:val="00E32354"/>
    <w:rsid w:val="00E51423"/>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7631F"/>
    <w:rsid w:val="00F93DDF"/>
    <w:rsid w:val="00FB1351"/>
    <w:rsid w:val="00FB4DB4"/>
    <w:rsid w:val="00FD2B10"/>
    <w:rsid w:val="00FD3541"/>
    <w:rsid w:val="00FD561A"/>
    <w:rsid w:val="00FD5C8D"/>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68D47DEACE11EFB970E4D1BF6B5A7388642205D75875BFA029B4D24r5f7H"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C068D47DEACE11EFB970E4D1BF6B5A7388646275C72875BFA029B4D24r5f7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068D47DEACE11EFB970E4D1BF6B5A7388642205D75875BFA029B4D2457AB3637EF3A30r5fE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C068D47DEACE11EFB970E4D1BF6B5A738844C255B74875BFA029B4D24r5f7H" TargetMode="External"/><Relationship Id="rId4" Type="http://schemas.openxmlformats.org/officeDocument/2006/relationships/webSettings" Target="webSettings.xml"/><Relationship Id="rId9" Type="http://schemas.openxmlformats.org/officeDocument/2006/relationships/hyperlink" Target="consultantplus://offline/ref=4C068D47DEACE11EFB970E4D1BF6B5A738864D285974875BFA029B4D24r5f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18</Pages>
  <Words>5498</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dcterms:created xsi:type="dcterms:W3CDTF">2015-05-21T11:05:00Z</dcterms:created>
  <dcterms:modified xsi:type="dcterms:W3CDTF">2015-10-02T07:36:00Z</dcterms:modified>
</cp:coreProperties>
</file>