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Pr="0029106A" w:rsidRDefault="001A306C" w:rsidP="002C32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08</w:t>
      </w:r>
      <w:r w:rsidR="002C32A0" w:rsidRPr="0029106A">
        <w:rPr>
          <w:rFonts w:ascii="Times New Roman" w:hAnsi="Times New Roman"/>
          <w:b/>
          <w:sz w:val="40"/>
          <w:szCs w:val="40"/>
        </w:rPr>
        <w:t xml:space="preserve">   </w:t>
      </w:r>
      <w:r w:rsidR="002C32A0">
        <w:rPr>
          <w:rFonts w:ascii="Times New Roman" w:hAnsi="Times New Roman"/>
          <w:b/>
          <w:sz w:val="40"/>
          <w:szCs w:val="40"/>
        </w:rPr>
        <w:t xml:space="preserve"> </w:t>
      </w:r>
      <w:r w:rsidR="002C32A0" w:rsidRPr="0029106A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09</w:t>
      </w:r>
      <w:r w:rsidR="002C32A0" w:rsidRPr="0029106A">
        <w:rPr>
          <w:rFonts w:ascii="Times New Roman" w:hAnsi="Times New Roman"/>
          <w:b/>
          <w:sz w:val="40"/>
          <w:szCs w:val="40"/>
        </w:rPr>
        <w:t>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  <w:r w:rsidRPr="0029106A">
        <w:rPr>
          <w:rFonts w:ascii="Times New Roman" w:hAnsi="Times New Roman"/>
          <w:sz w:val="32"/>
          <w:szCs w:val="32"/>
        </w:rPr>
        <w:t>(месяц)  (номер)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72"/>
          <w:szCs w:val="72"/>
        </w:rPr>
      </w:pPr>
      <w:r w:rsidRPr="0029106A">
        <w:rPr>
          <w:rFonts w:ascii="Times New Roman" w:hAnsi="Times New Roman"/>
          <w:b/>
          <w:sz w:val="72"/>
          <w:szCs w:val="72"/>
        </w:rPr>
        <w:t>ВЕСТНИК</w:t>
      </w:r>
    </w:p>
    <w:p w:rsidR="002C32A0" w:rsidRPr="00D75D51" w:rsidRDefault="002C32A0" w:rsidP="002C32A0">
      <w:pPr>
        <w:jc w:val="center"/>
        <w:rPr>
          <w:b/>
          <w:sz w:val="56"/>
          <w:szCs w:val="56"/>
        </w:rPr>
      </w:pP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Алексеевского </w:t>
      </w:r>
      <w:r w:rsidRPr="00D75D51">
        <w:rPr>
          <w:b/>
          <w:sz w:val="48"/>
          <w:szCs w:val="48"/>
        </w:rPr>
        <w:t>сельского поселения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C32A0" w:rsidRPr="0029106A" w:rsidRDefault="002C32A0" w:rsidP="002C32A0">
      <w:pPr>
        <w:rPr>
          <w:rFonts w:ascii="Times New Roman" w:hAnsi="Times New Roman"/>
          <w:b/>
          <w:sz w:val="32"/>
          <w:szCs w:val="32"/>
        </w:rPr>
      </w:pPr>
    </w:p>
    <w:p w:rsidR="002C32A0" w:rsidRPr="0029106A" w:rsidRDefault="001A306C" w:rsidP="002C32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19.08</w:t>
      </w:r>
      <w:r w:rsidR="002C32A0" w:rsidRPr="0029106A">
        <w:rPr>
          <w:rFonts w:ascii="Times New Roman" w:hAnsi="Times New Roman"/>
          <w:b/>
          <w:sz w:val="44"/>
          <w:szCs w:val="44"/>
        </w:rPr>
        <w:t>.2020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b/>
          <w:sz w:val="40"/>
          <w:szCs w:val="40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Учредитель: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Совет народных депутатов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Алексеевского сельского поселения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Грибановского муниципального района</w:t>
      </w:r>
    </w:p>
    <w:p w:rsidR="002C32A0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Извещение о проведении государственной кадастровой оценки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на территории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Департамент экономического развития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информирует о проведении в 2021 году на территории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государственной кадастровой оценки следующих объектов недвижимости по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состоянию на 01.01.2021 года: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объектов капитального строительства;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земельных участков категории земель промышленности, энергетики,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транспорта, связи, радиовещания, телевидения, информатики, земель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обеспечения космической деятельности, земель обороны, безопасности 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земель иного специального назначения.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Государственная кадастровая оценка проводится на основании приказов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департамента экономического развития Воронежской области: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от 06.08.2020 № 51-13-09/116-0 «О проведении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кадастровой оценки объектов капитального строительства на территории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Воронежской области в 2021 году»;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от 06.08.2020 № 51-13-09/117-0 «О проведении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кадастровой оценки земельных участков категории земель промышленности,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энергетики, транспорта, связи, радиовещания, телевидения, информатики,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земель для обеспечения космической деятельности, земель обороны,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безопасности и земель иного специального назначения на территории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Воронежской области в 2021 году».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Кроме того, департамент экономического развития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информирует о приеме государственным бюджетным учреждением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Воронежской области «Центр государственной кадастровой оценки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Воронежской области» деклараций о характеристиках указанных объектов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недвижимости.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вопросам проведения кадастровой оценки обращаться в отдел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кадастровой оценки государственного бюджетного учреждения Воронежской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области «Центр государственной кадастровой оценки Воронежской области»,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расположенное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 адресу:394038,г. Воронеж, ул. Космонавтов, 2Е, 3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этаж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,т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ел.210-07-64.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Время работы: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понедельник - четверг: с 09.00 до 18.00, (перерыв с 13.00 до 13.45);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пятница: с 09.00 до 16.45, (перерыв с 13.00 до 13.45).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 электронной почты государственного бюджетного учреждения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Воронежской области «Центр государственной кадастровой оценки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Воронежской области»: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cgko@gowm.ru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Более полная информация представлена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сайте </w:t>
      </w:r>
      <w:hyperlink r:id="rId7" w:history="1">
        <w:r w:rsidRPr="00F5290B">
          <w:rPr>
            <w:rStyle w:val="a4"/>
            <w:rFonts w:ascii="Times New Roman" w:hAnsi="Times New Roman"/>
            <w:sz w:val="26"/>
            <w:szCs w:val="26"/>
            <w:lang w:eastAsia="ru-RU"/>
          </w:rPr>
          <w:t>https://cgko-vrn.nl/</w:t>
        </w:r>
      </w:hyperlink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ДЕПАРТАМЕНТ ЭКОНОМИЧЕСКОГО РАЗВИТИЯ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sz w:val="34"/>
          <w:szCs w:val="34"/>
          <w:lang w:eastAsia="ru-RU"/>
        </w:rPr>
        <w:t>ПРИКАЗ</w:t>
      </w:r>
    </w:p>
    <w:p w:rsidR="002E3B45" w:rsidRPr="00E6134A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Franklin Gothic Heavy"/>
          <w:iCs/>
          <w:sz w:val="30"/>
          <w:szCs w:val="30"/>
          <w:lang w:eastAsia="ru-RU"/>
        </w:rPr>
      </w:pPr>
      <w:r w:rsidRPr="00E6134A">
        <w:rPr>
          <w:rFonts w:ascii="Franklin Gothic Heavy" w:hAnsi="Franklin Gothic Heavy" w:cs="Franklin Gothic Heavy"/>
          <w:iCs/>
          <w:sz w:val="30"/>
          <w:szCs w:val="30"/>
          <w:lang w:eastAsia="ru-RU"/>
        </w:rPr>
        <w:t>06 августа 2020 № 51-13-09/1170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проведении государственной кадастровой оценки земельных участков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категории земель промышленности, энергетики, транспорта, связи,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радиовещания, телевидения, информатики, земель для обеспечения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космической деятельности, земель обороны, безопасности и земель иного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специального назначения на территории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 2021 году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 ст. 11 Федерального закона от 03.07.2016 № 237-ФЗ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 государственной кадастровой оценке», Положением о департаменте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экономического развития Воронежской области,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утвержденным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Воронежской области от 18.09.2009 № 394,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к а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зыв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аю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Провести в 2021 году на территории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государственную кадастровую оценку земельных участков категории земель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промышленности, энергетики, транспорта, связи, радиовещания,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телевидения, информатики, земель для обеспечения космической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деятельности, земель обороны, безопасности и земель иного специального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назначения.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Государственному бюджетному учреждению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«Центр государственной кадастровой оценки Воронежской области»: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 Провести подготовку к проведению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кадастровой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оценки земельных участков земель промышленности, энергетики,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транспорта, связи, радиовещания, телевидения, информатики, земель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обеспечения космической деятельности, земель обороны, безопасности и</w:t>
      </w:r>
    </w:p>
    <w:p w:rsidR="002E3B45" w:rsidRPr="00E6134A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земель иного специального назначения в срок до 01.01.2021 года.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Обеспечить определение кадастровой стоимости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земельных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участков категории земель промышленности, энергетики, транспорта, связи,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радиовещания, телевидения, информатики, земель для обеспечения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космической деятельности, земель обороны, безопасности и земель иного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специального назначения на территории Воронежской области 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предоставление отчетов об итогах государственной кадастровой оценки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земель промышленности, энергетики, транспорта, связи, радиовещания,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телевидения, информатики, земель для обеспечения космической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деятельности, земель обороны, безопасности и земель иного специального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назначения в департамент экономического развития Воронежской области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срок до 27.10.2021 года.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департамента                                                        Д.А. Кустов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ДЕПАРТАМЕНТ ЭКОНОМИЧЕСКОГО РАЗВИТИЯ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sz w:val="34"/>
          <w:szCs w:val="34"/>
          <w:lang w:eastAsia="ru-RU"/>
        </w:rPr>
        <w:t>ПРИКАЗ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8"/>
          <w:szCs w:val="28"/>
          <w:lang w:eastAsia="ru-RU"/>
        </w:rPr>
      </w:pPr>
      <w:r>
        <w:rPr>
          <w:rFonts w:ascii="Corbel" w:hAnsi="Corbel" w:cs="Corbel"/>
          <w:sz w:val="28"/>
          <w:szCs w:val="28"/>
          <w:lang w:eastAsia="ru-RU"/>
        </w:rPr>
        <w:t>06 августа 2020                        № 51-13-09/110-0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Воронеж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проведении государственной кадастровой оценки объектов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капитального строительства на территории Воронежской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области в 2021 году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 ст. 11 Федерального закона от 03.07.2016 № 237-ФЗ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 государственной кадастровой оценке», Положением о департаменте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экономического развития Воронежской области,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утвержденным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Воронежской области от 18.09.2009 № 394,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к а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з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а ю: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Провести в 2021 году на территории Воронежской области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государственную кадастровую оценку объектов капитального строительства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(зданий, строений, сооружений, объектов незавершенного строительства,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помещений,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машино-мест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единых недвижимых комплексов).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Государственному бюджетному учреждению Воронежской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области «Центр государственной кадастровой оценки Воронежской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области»: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 Провести подготовку к проведению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кадастровой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оценки объектов капитального строительства (зданий, строений,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сооружений, объектов незавершенного строительства, помещений,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машиномест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единых недвижимых комплексов) в срок до 01.01.2021 года.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Обеспечить определение кадастровой стоимости объектов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капитального строительства (зданий, строений, сооружений, объектов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незавершенного строительства, помещений,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машино-мест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единых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недвижимых комплексов) на территории Воронежской области 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предоставление отчета об итогах государственной кадастровой оценки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объектов капитального строительства в департамент экономического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развития Воронежской области в срок до 27.10.2021 года.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Приказ департамента экономического развития Воронежской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области от 13.05.2019 № 51-13-09/70-0 «О проведении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gramEnd"/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кадастровой оценки объектов капитального строительства и земель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промышленности, энергетики, транспорта, связи, радиовещания,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телевидения, информатики, земель обороны, безопасности и земель иного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специального назначения на территории Воронежской области в 2020 году»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признать утратившим силу.</w:t>
      </w:r>
    </w:p>
    <w:p w:rsidR="002E3B45" w:rsidRDefault="002E3B45" w:rsidP="002E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E3B45" w:rsidRDefault="002E3B45" w:rsidP="002E3B45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3B45" w:rsidRPr="0029106A" w:rsidRDefault="002E3B45" w:rsidP="002E3B45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департамента                                            Д.А. Кустов</w:t>
      </w:r>
    </w:p>
    <w:p w:rsidR="002950E2" w:rsidRDefault="002950E2" w:rsidP="002E3B45">
      <w:pPr>
        <w:jc w:val="both"/>
      </w:pPr>
    </w:p>
    <w:p w:rsidR="002950E2" w:rsidRDefault="002950E2" w:rsidP="002950E2"/>
    <w:p w:rsidR="00CB00C1" w:rsidRDefault="00CB00C1" w:rsidP="00CB00C1">
      <w:pPr>
        <w:jc w:val="right"/>
      </w:pPr>
    </w:p>
    <w:p w:rsidR="00CB00C1" w:rsidRDefault="00CB00C1" w:rsidP="00147A78"/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29106A">
        <w:rPr>
          <w:rFonts w:ascii="Times New Roman" w:hAnsi="Times New Roman" w:cs="Times New Roman"/>
          <w:b/>
          <w:sz w:val="28"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Подписано к печати: </w:t>
      </w:r>
      <w:r w:rsidR="001A306C">
        <w:rPr>
          <w:rFonts w:ascii="Times New Roman" w:hAnsi="Times New Roman" w:cs="Times New Roman"/>
          <w:b/>
          <w:sz w:val="28"/>
          <w:szCs w:val="28"/>
        </w:rPr>
        <w:t>1</w:t>
      </w:r>
      <w:r w:rsidR="00271602">
        <w:rPr>
          <w:rFonts w:ascii="Times New Roman" w:hAnsi="Times New Roman" w:cs="Times New Roman"/>
          <w:b/>
          <w:sz w:val="28"/>
          <w:szCs w:val="28"/>
        </w:rPr>
        <w:t>9</w:t>
      </w:r>
      <w:r w:rsidR="001A306C">
        <w:rPr>
          <w:rFonts w:ascii="Times New Roman" w:hAnsi="Times New Roman" w:cs="Times New Roman"/>
          <w:b/>
          <w:sz w:val="28"/>
          <w:szCs w:val="28"/>
        </w:rPr>
        <w:t>.08</w:t>
      </w:r>
      <w:r w:rsidRPr="0029106A">
        <w:rPr>
          <w:rFonts w:ascii="Times New Roman" w:hAnsi="Times New Roman" w:cs="Times New Roman"/>
          <w:b/>
          <w:sz w:val="28"/>
          <w:szCs w:val="28"/>
        </w:rPr>
        <w:t>. 2020 г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15 часов</w:t>
      </w:r>
    </w:p>
    <w:p w:rsidR="002C32A0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2C32A0" w:rsidSect="00271602">
      <w:headerReference w:type="default" r:id="rId8"/>
      <w:footerReference w:type="default" r:id="rId9"/>
      <w:footerReference w:type="first" r:id="rId10"/>
      <w:pgSz w:w="11906" w:h="16838"/>
      <w:pgMar w:top="709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44" w:rsidRDefault="00E84544" w:rsidP="0018228D">
      <w:pPr>
        <w:spacing w:after="0" w:line="240" w:lineRule="auto"/>
      </w:pPr>
      <w:r>
        <w:separator/>
      </w:r>
    </w:p>
  </w:endnote>
  <w:endnote w:type="continuationSeparator" w:id="0">
    <w:p w:rsidR="00E84544" w:rsidRDefault="00E84544" w:rsidP="001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0"/>
      <w:jc w:val="right"/>
    </w:pPr>
    <w:fldSimple w:instr=" PAGE   \* MERGEFORMAT ">
      <w:r w:rsidR="00E6134A">
        <w:rPr>
          <w:noProof/>
        </w:rPr>
        <w:t>5</w:t>
      </w:r>
    </w:fldSimple>
  </w:p>
  <w:p w:rsidR="002E3B45" w:rsidRDefault="002E3B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0"/>
    </w:pPr>
  </w:p>
  <w:p w:rsidR="002E3B45" w:rsidRDefault="002E3B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44" w:rsidRDefault="00E84544" w:rsidP="0018228D">
      <w:pPr>
        <w:spacing w:after="0" w:line="240" w:lineRule="auto"/>
      </w:pPr>
      <w:r>
        <w:separator/>
      </w:r>
    </w:p>
  </w:footnote>
  <w:footnote w:type="continuationSeparator" w:id="0">
    <w:p w:rsidR="00E84544" w:rsidRDefault="00E84544" w:rsidP="001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EE"/>
    <w:multiLevelType w:val="multilevel"/>
    <w:tmpl w:val="BFCEE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138672C"/>
    <w:multiLevelType w:val="hybridMultilevel"/>
    <w:tmpl w:val="2ACAD1E0"/>
    <w:lvl w:ilvl="0" w:tplc="F522E1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14EA8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AA6804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03667"/>
    <w:multiLevelType w:val="hybridMultilevel"/>
    <w:tmpl w:val="9968C7FA"/>
    <w:lvl w:ilvl="0" w:tplc="307C81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10B84"/>
    <w:multiLevelType w:val="hybridMultilevel"/>
    <w:tmpl w:val="FEEEB0CC"/>
    <w:lvl w:ilvl="0" w:tplc="DCA6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37491"/>
    <w:multiLevelType w:val="hybridMultilevel"/>
    <w:tmpl w:val="6D361BDC"/>
    <w:lvl w:ilvl="0" w:tplc="678E2D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07E5C"/>
    <w:multiLevelType w:val="hybridMultilevel"/>
    <w:tmpl w:val="58040680"/>
    <w:lvl w:ilvl="0" w:tplc="735C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A72D1E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87E6A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D4FA7"/>
    <w:multiLevelType w:val="hybridMultilevel"/>
    <w:tmpl w:val="336E5AC2"/>
    <w:lvl w:ilvl="0" w:tplc="4A0C0634">
      <w:start w:val="2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90174C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125BD"/>
    <w:multiLevelType w:val="hybridMultilevel"/>
    <w:tmpl w:val="1B3C481C"/>
    <w:lvl w:ilvl="0" w:tplc="7330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E2157F"/>
    <w:multiLevelType w:val="hybridMultilevel"/>
    <w:tmpl w:val="3D44A832"/>
    <w:lvl w:ilvl="0" w:tplc="2506C0D4">
      <w:start w:val="1"/>
      <w:numFmt w:val="decimal"/>
      <w:lvlText w:val="%1."/>
      <w:lvlJc w:val="left"/>
      <w:pPr>
        <w:ind w:left="109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4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11"/>
  </w:num>
  <w:num w:numId="8">
    <w:abstractNumId w:val="22"/>
  </w:num>
  <w:num w:numId="9">
    <w:abstractNumId w:val="24"/>
  </w:num>
  <w:num w:numId="10">
    <w:abstractNumId w:val="40"/>
  </w:num>
  <w:num w:numId="11">
    <w:abstractNumId w:val="16"/>
  </w:num>
  <w:num w:numId="12">
    <w:abstractNumId w:val="31"/>
  </w:num>
  <w:num w:numId="13">
    <w:abstractNumId w:val="25"/>
  </w:num>
  <w:num w:numId="14">
    <w:abstractNumId w:val="20"/>
  </w:num>
  <w:num w:numId="15">
    <w:abstractNumId w:val="26"/>
  </w:num>
  <w:num w:numId="16">
    <w:abstractNumId w:val="5"/>
  </w:num>
  <w:num w:numId="17">
    <w:abstractNumId w:val="17"/>
  </w:num>
  <w:num w:numId="18">
    <w:abstractNumId w:val="38"/>
  </w:num>
  <w:num w:numId="19">
    <w:abstractNumId w:val="9"/>
  </w:num>
  <w:num w:numId="20">
    <w:abstractNumId w:val="12"/>
  </w:num>
  <w:num w:numId="21">
    <w:abstractNumId w:val="35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37"/>
  </w:num>
  <w:num w:numId="27">
    <w:abstractNumId w:val="14"/>
  </w:num>
  <w:num w:numId="28">
    <w:abstractNumId w:val="27"/>
  </w:num>
  <w:num w:numId="29">
    <w:abstractNumId w:val="4"/>
  </w:num>
  <w:num w:numId="30">
    <w:abstractNumId w:val="23"/>
  </w:num>
  <w:num w:numId="31">
    <w:abstractNumId w:val="21"/>
  </w:num>
  <w:num w:numId="32">
    <w:abstractNumId w:val="6"/>
  </w:num>
  <w:num w:numId="33">
    <w:abstractNumId w:val="7"/>
  </w:num>
  <w:num w:numId="34">
    <w:abstractNumId w:val="13"/>
  </w:num>
  <w:num w:numId="35">
    <w:abstractNumId w:val="30"/>
  </w:num>
  <w:num w:numId="36">
    <w:abstractNumId w:val="32"/>
  </w:num>
  <w:num w:numId="37">
    <w:abstractNumId w:val="2"/>
  </w:num>
  <w:num w:numId="38">
    <w:abstractNumId w:val="29"/>
  </w:num>
  <w:num w:numId="39">
    <w:abstractNumId w:val="1"/>
  </w:num>
  <w:num w:numId="40">
    <w:abstractNumId w:val="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204EA"/>
    <w:rsid w:val="00042E3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A4661"/>
    <w:rsid w:val="000A5CED"/>
    <w:rsid w:val="000A647E"/>
    <w:rsid w:val="000B197A"/>
    <w:rsid w:val="000B4693"/>
    <w:rsid w:val="000D6BF8"/>
    <w:rsid w:val="000D78A0"/>
    <w:rsid w:val="000E2F0A"/>
    <w:rsid w:val="000F372B"/>
    <w:rsid w:val="00105896"/>
    <w:rsid w:val="00120F5F"/>
    <w:rsid w:val="00124763"/>
    <w:rsid w:val="00130F20"/>
    <w:rsid w:val="001319D4"/>
    <w:rsid w:val="00142A69"/>
    <w:rsid w:val="00147A78"/>
    <w:rsid w:val="00162828"/>
    <w:rsid w:val="00162AC7"/>
    <w:rsid w:val="00181B69"/>
    <w:rsid w:val="0018228D"/>
    <w:rsid w:val="00187CDD"/>
    <w:rsid w:val="001A306C"/>
    <w:rsid w:val="001A3C3C"/>
    <w:rsid w:val="001A4B64"/>
    <w:rsid w:val="001B0A0E"/>
    <w:rsid w:val="001C0A29"/>
    <w:rsid w:val="001D041C"/>
    <w:rsid w:val="001D0A2B"/>
    <w:rsid w:val="001D43E6"/>
    <w:rsid w:val="001F16BE"/>
    <w:rsid w:val="00214361"/>
    <w:rsid w:val="00214EA6"/>
    <w:rsid w:val="00220CF6"/>
    <w:rsid w:val="00221923"/>
    <w:rsid w:val="0024051A"/>
    <w:rsid w:val="00262B26"/>
    <w:rsid w:val="00263675"/>
    <w:rsid w:val="002646C2"/>
    <w:rsid w:val="00271602"/>
    <w:rsid w:val="00283129"/>
    <w:rsid w:val="002950E2"/>
    <w:rsid w:val="002B482E"/>
    <w:rsid w:val="002B5282"/>
    <w:rsid w:val="002B5CC1"/>
    <w:rsid w:val="002B6815"/>
    <w:rsid w:val="002C141A"/>
    <w:rsid w:val="002C32A0"/>
    <w:rsid w:val="002C66C3"/>
    <w:rsid w:val="002D5FDC"/>
    <w:rsid w:val="002E3B45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405A70"/>
    <w:rsid w:val="0040752B"/>
    <w:rsid w:val="00411581"/>
    <w:rsid w:val="00413D15"/>
    <w:rsid w:val="00421B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2F16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502BE2"/>
    <w:rsid w:val="005051AD"/>
    <w:rsid w:val="0051117C"/>
    <w:rsid w:val="00511B6D"/>
    <w:rsid w:val="00512BC8"/>
    <w:rsid w:val="00535258"/>
    <w:rsid w:val="00543B26"/>
    <w:rsid w:val="00544745"/>
    <w:rsid w:val="0054624C"/>
    <w:rsid w:val="005474CF"/>
    <w:rsid w:val="00550846"/>
    <w:rsid w:val="00553767"/>
    <w:rsid w:val="00564177"/>
    <w:rsid w:val="00573333"/>
    <w:rsid w:val="005734D0"/>
    <w:rsid w:val="00585ADF"/>
    <w:rsid w:val="0058619D"/>
    <w:rsid w:val="00594D4A"/>
    <w:rsid w:val="005A0610"/>
    <w:rsid w:val="005B2579"/>
    <w:rsid w:val="005B283B"/>
    <w:rsid w:val="005B57D2"/>
    <w:rsid w:val="005E03AB"/>
    <w:rsid w:val="005E0618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46FC"/>
    <w:rsid w:val="006F08AF"/>
    <w:rsid w:val="006F557B"/>
    <w:rsid w:val="006F7E08"/>
    <w:rsid w:val="00707B39"/>
    <w:rsid w:val="00715442"/>
    <w:rsid w:val="00724FE9"/>
    <w:rsid w:val="00726671"/>
    <w:rsid w:val="00726F94"/>
    <w:rsid w:val="00727482"/>
    <w:rsid w:val="007461AE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65795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566FC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C6CB5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6B12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13B72"/>
    <w:rsid w:val="00C20188"/>
    <w:rsid w:val="00C233BE"/>
    <w:rsid w:val="00C25D66"/>
    <w:rsid w:val="00C27EBC"/>
    <w:rsid w:val="00C332BE"/>
    <w:rsid w:val="00C35613"/>
    <w:rsid w:val="00C37E55"/>
    <w:rsid w:val="00C41AFF"/>
    <w:rsid w:val="00C4203C"/>
    <w:rsid w:val="00C429AD"/>
    <w:rsid w:val="00C43BF2"/>
    <w:rsid w:val="00C43E5E"/>
    <w:rsid w:val="00C46536"/>
    <w:rsid w:val="00C5462C"/>
    <w:rsid w:val="00C65EA6"/>
    <w:rsid w:val="00C661AE"/>
    <w:rsid w:val="00C80BB7"/>
    <w:rsid w:val="00C863FD"/>
    <w:rsid w:val="00CA767F"/>
    <w:rsid w:val="00CB00C1"/>
    <w:rsid w:val="00CB3DE8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34BF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3B81"/>
    <w:rsid w:val="00E451CD"/>
    <w:rsid w:val="00E56EC2"/>
    <w:rsid w:val="00E60167"/>
    <w:rsid w:val="00E6134A"/>
    <w:rsid w:val="00E6409B"/>
    <w:rsid w:val="00E7288A"/>
    <w:rsid w:val="00E7303C"/>
    <w:rsid w:val="00E744A9"/>
    <w:rsid w:val="00E84544"/>
    <w:rsid w:val="00E845A5"/>
    <w:rsid w:val="00E8625E"/>
    <w:rsid w:val="00E97F81"/>
    <w:rsid w:val="00EA23A2"/>
    <w:rsid w:val="00EA4FA9"/>
    <w:rsid w:val="00EA6472"/>
    <w:rsid w:val="00EB7580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666C5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9697E"/>
    <w:rsid w:val="00FA7500"/>
    <w:rsid w:val="00FB09F4"/>
    <w:rsid w:val="00FB7088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76B1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76B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B76B1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76B1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76B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A46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0A4661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2C32A0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0">
    <w:name w:val="Обычнbй Знак"/>
    <w:link w:val="b"/>
    <w:rsid w:val="002C32A0"/>
    <w:rPr>
      <w:rFonts w:ascii="Times New Roman" w:eastAsia="Times New Roman" w:hAnsi="Times New Roman"/>
      <w:snapToGrid w:val="0"/>
      <w:sz w:val="28"/>
    </w:rPr>
  </w:style>
  <w:style w:type="paragraph" w:styleId="a8">
    <w:name w:val="No Spacing"/>
    <w:uiPriority w:val="1"/>
    <w:qFormat/>
    <w:rsid w:val="002C32A0"/>
    <w:rPr>
      <w:rFonts w:eastAsia="Times New Roman" w:cs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B76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6B1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B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76B12"/>
    <w:rPr>
      <w:rFonts w:ascii="Times New Roman" w:eastAsia="Times New Roman" w:hAnsi="Times New Roman"/>
      <w:b/>
      <w:bCs/>
      <w:i/>
      <w:i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B76B12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76B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76B1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locked/>
    <w:rsid w:val="00B76B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76B1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rsid w:val="00B7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12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B76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76B12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nhideWhenUsed/>
    <w:rsid w:val="00B76B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B12"/>
    <w:rPr>
      <w:rFonts w:ascii="Times New Roman" w:eastAsia="Times New Roman" w:hAnsi="Times New Roman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B76B12"/>
    <w:rPr>
      <w:sz w:val="16"/>
      <w:szCs w:val="16"/>
    </w:rPr>
  </w:style>
  <w:style w:type="paragraph" w:styleId="af0">
    <w:name w:val="footer"/>
    <w:basedOn w:val="a"/>
    <w:link w:val="af"/>
    <w:rsid w:val="00B76B12"/>
    <w:pPr>
      <w:tabs>
        <w:tab w:val="center" w:pos="4677"/>
        <w:tab w:val="right" w:pos="9355"/>
      </w:tabs>
      <w:spacing w:after="0" w:line="240" w:lineRule="auto"/>
    </w:pPr>
    <w:rPr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f0"/>
    <w:uiPriority w:val="99"/>
    <w:semiHidden/>
    <w:rsid w:val="00B76B12"/>
    <w:rPr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rsid w:val="00B76B12"/>
    <w:rPr>
      <w:sz w:val="22"/>
      <w:szCs w:val="22"/>
    </w:rPr>
  </w:style>
  <w:style w:type="paragraph" w:styleId="af2">
    <w:name w:val="footnote text"/>
    <w:basedOn w:val="a"/>
    <w:link w:val="af1"/>
    <w:rsid w:val="00B76B12"/>
    <w:pPr>
      <w:widowControl w:val="0"/>
      <w:autoSpaceDE w:val="0"/>
      <w:autoSpaceDN w:val="0"/>
      <w:adjustRightInd w:val="0"/>
      <w:spacing w:after="120" w:line="240" w:lineRule="auto"/>
      <w:jc w:val="both"/>
    </w:pPr>
    <w:rPr>
      <w:lang w:eastAsia="ru-RU"/>
    </w:rPr>
  </w:style>
  <w:style w:type="character" w:customStyle="1" w:styleId="12">
    <w:name w:val="Текст сноски Знак1"/>
    <w:basedOn w:val="a0"/>
    <w:link w:val="af2"/>
    <w:rsid w:val="00B76B12"/>
    <w:rPr>
      <w:lang w:eastAsia="en-US"/>
    </w:rPr>
  </w:style>
  <w:style w:type="paragraph" w:customStyle="1" w:styleId="af3">
    <w:name w:val="текст сноски"/>
    <w:basedOn w:val="a"/>
    <w:rsid w:val="00B76B1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76B1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76B1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B76B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B76B12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3"/>
    <w:uiPriority w:val="99"/>
    <w:rsid w:val="00B76B12"/>
    <w:rPr>
      <w:rFonts w:cs="Times New Roman"/>
      <w:szCs w:val="20"/>
    </w:rPr>
  </w:style>
  <w:style w:type="character" w:customStyle="1" w:styleId="13">
    <w:name w:val="Основной шрифт абзаца1"/>
    <w:uiPriority w:val="99"/>
    <w:rsid w:val="00B76B12"/>
    <w:rPr>
      <w:sz w:val="20"/>
    </w:rPr>
  </w:style>
  <w:style w:type="paragraph" w:styleId="af6">
    <w:name w:val="Block Text"/>
    <w:basedOn w:val="a"/>
    <w:uiPriority w:val="99"/>
    <w:rsid w:val="00B76B1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B76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6B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B76B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A466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A46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A4661"/>
    <w:rPr>
      <w:rFonts w:ascii="Times New Roman" w:eastAsia="Times New Roman" w:hAnsi="Times New Roman"/>
      <w:b/>
      <w:bCs/>
      <w:sz w:val="22"/>
      <w:szCs w:val="22"/>
    </w:rPr>
  </w:style>
  <w:style w:type="character" w:styleId="af8">
    <w:name w:val="page number"/>
    <w:rsid w:val="000A4661"/>
    <w:rPr>
      <w:rFonts w:ascii="Times New Roman" w:hAnsi="Times New Roman"/>
      <w:sz w:val="24"/>
    </w:rPr>
  </w:style>
  <w:style w:type="paragraph" w:customStyle="1" w:styleId="af9">
    <w:name w:val="Знак"/>
    <w:basedOn w:val="4"/>
    <w:rsid w:val="000A4661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character" w:styleId="afa">
    <w:name w:val="footnote reference"/>
    <w:uiPriority w:val="99"/>
    <w:rsid w:val="000A4661"/>
    <w:rPr>
      <w:vertAlign w:val="superscript"/>
    </w:rPr>
  </w:style>
  <w:style w:type="paragraph" w:customStyle="1" w:styleId="14-150">
    <w:name w:val="Текст 14-15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0A4661"/>
    <w:rPr>
      <w:rFonts w:ascii="Times New Roman" w:eastAsia="Times New Roman" w:hAnsi="Times New Roman"/>
      <w:sz w:val="24"/>
    </w:rPr>
  </w:style>
  <w:style w:type="paragraph" w:customStyle="1" w:styleId="afb">
    <w:name w:val="Содерж"/>
    <w:basedOn w:val="a"/>
    <w:rsid w:val="000A466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,Oaeno14-1"/>
    <w:basedOn w:val="a"/>
    <w:rsid w:val="000A46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0A466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шрифт"/>
    <w:rsid w:val="000A4661"/>
  </w:style>
  <w:style w:type="paragraph" w:styleId="afd">
    <w:name w:val="Subtitle"/>
    <w:basedOn w:val="a"/>
    <w:link w:val="afe"/>
    <w:qFormat/>
    <w:locked/>
    <w:rsid w:val="000A466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0A46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5">
    <w:name w:val="заголовок 2"/>
    <w:basedOn w:val="a"/>
    <w:next w:val="a"/>
    <w:rsid w:val="000A466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30">
    <w:name w:val="Обычный13"/>
    <w:basedOn w:val="a"/>
    <w:rsid w:val="000A46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">
    <w:name w:val="текст сноски1"/>
    <w:basedOn w:val="a"/>
    <w:rsid w:val="000A466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">
    <w:name w:val="Îáû÷íû"/>
    <w:rsid w:val="000A4661"/>
    <w:pPr>
      <w:autoSpaceDE w:val="0"/>
      <w:autoSpaceDN w:val="0"/>
    </w:pPr>
    <w:rPr>
      <w:rFonts w:ascii="Times New Roman" w:eastAsia="Times New Roman" w:hAnsi="Times New Roman"/>
    </w:rPr>
  </w:style>
  <w:style w:type="paragraph" w:styleId="aff0">
    <w:name w:val="endnote text"/>
    <w:basedOn w:val="a"/>
    <w:link w:val="aff1"/>
    <w:rsid w:val="000A466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4661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0A4661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4661"/>
    <w:rPr>
      <w:rFonts w:ascii="Times New Roman" w:eastAsia="Times New Roman" w:hAnsi="Times New Roman"/>
      <w:sz w:val="22"/>
      <w:szCs w:val="22"/>
    </w:rPr>
  </w:style>
  <w:style w:type="paragraph" w:customStyle="1" w:styleId="145">
    <w:name w:val="текст14.5"/>
    <w:basedOn w:val="a"/>
    <w:rsid w:val="000A4661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A4661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A46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2">
    <w:name w:val="Iau?iue2"/>
    <w:rsid w:val="000A4661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14-1514-1">
    <w:name w:val="Текст14-1.5.Текст 14-1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caption"/>
    <w:basedOn w:val="a"/>
    <w:next w:val="a"/>
    <w:qFormat/>
    <w:locked/>
    <w:rsid w:val="000A4661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rsid w:val="000A4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аголовок 1"/>
    <w:basedOn w:val="a"/>
    <w:next w:val="a"/>
    <w:rsid w:val="000A4661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-17">
    <w:name w:val="12-17"/>
    <w:basedOn w:val="23"/>
    <w:rsid w:val="000A4661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ignature"/>
    <w:basedOn w:val="a"/>
    <w:link w:val="aff4"/>
    <w:rsid w:val="000A46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0A4661"/>
    <w:rPr>
      <w:rFonts w:ascii="Times New Roman" w:eastAsia="Times New Roman" w:hAnsi="Times New Roman"/>
      <w:sz w:val="28"/>
    </w:rPr>
  </w:style>
  <w:style w:type="paragraph" w:customStyle="1" w:styleId="42">
    <w:name w:val="çàãîëîâîê 4"/>
    <w:basedOn w:val="a"/>
    <w:next w:val="a"/>
    <w:rsid w:val="000A4661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0A4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aff6">
    <w:name w:val="ерхний колонтитул"/>
    <w:basedOn w:val="a"/>
    <w:rsid w:val="000A4661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ТабличныйТекст"/>
    <w:basedOn w:val="a"/>
    <w:rsid w:val="000A466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35">
    <w:name w:val="Обычный3"/>
    <w:rsid w:val="00CB00C1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60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716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1602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271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271602"/>
    <w:rPr>
      <w:rFonts w:ascii="Times New Roman" w:hAnsi="Times New Roman" w:cs="Times New Roman"/>
      <w:sz w:val="26"/>
      <w:szCs w:val="26"/>
    </w:rPr>
  </w:style>
  <w:style w:type="paragraph" w:customStyle="1" w:styleId="table">
    <w:name w:val="table"/>
    <w:basedOn w:val="a"/>
    <w:uiPriority w:val="99"/>
    <w:rsid w:val="00271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gko-vrn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2020-06-22T06:44:00Z</cp:lastPrinted>
  <dcterms:created xsi:type="dcterms:W3CDTF">2020-09-01T07:31:00Z</dcterms:created>
  <dcterms:modified xsi:type="dcterms:W3CDTF">2020-09-01T07:41:00Z</dcterms:modified>
</cp:coreProperties>
</file>