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65" w:rsidRDefault="00593365" w:rsidP="00593365">
      <w:pPr>
        <w:pStyle w:val="a3"/>
        <w:jc w:val="center"/>
      </w:pPr>
      <w:r>
        <w:t xml:space="preserve">АДМИНИСТРАЦИЯ </w:t>
      </w:r>
    </w:p>
    <w:p w:rsidR="00593365" w:rsidRDefault="00593365" w:rsidP="00593365">
      <w:pPr>
        <w:pStyle w:val="a3"/>
        <w:jc w:val="center"/>
      </w:pPr>
      <w:r>
        <w:t xml:space="preserve">АЛЕКСЕЕВСКОГО СЕЛЬСКОГО ПОСЕЛЕНИЯ </w:t>
      </w:r>
    </w:p>
    <w:p w:rsidR="00593365" w:rsidRDefault="00593365" w:rsidP="00593365">
      <w:pPr>
        <w:pStyle w:val="a3"/>
        <w:jc w:val="center"/>
      </w:pPr>
      <w:r>
        <w:t xml:space="preserve">ГРИБАНОВСКОГО МУНИЦИПАЛЬНОГО РАЙОНА </w:t>
      </w:r>
    </w:p>
    <w:p w:rsidR="00593365" w:rsidRDefault="00593365" w:rsidP="00593365">
      <w:pPr>
        <w:pStyle w:val="a3"/>
        <w:jc w:val="center"/>
      </w:pPr>
      <w:r>
        <w:t xml:space="preserve">ВОРОНЕЖСКОЙ ОБЛАСТИ </w:t>
      </w:r>
    </w:p>
    <w:p w:rsidR="00593365" w:rsidRDefault="00593365" w:rsidP="00593365">
      <w:pPr>
        <w:pStyle w:val="a3"/>
        <w:jc w:val="center"/>
      </w:pPr>
      <w:r>
        <w:t xml:space="preserve">  </w:t>
      </w:r>
    </w:p>
    <w:p w:rsidR="00593365" w:rsidRDefault="00593365" w:rsidP="00593365">
      <w:pPr>
        <w:pStyle w:val="a3"/>
        <w:jc w:val="center"/>
      </w:pPr>
      <w:r>
        <w:t xml:space="preserve">ПОСТАНОВЛЕНИЕ </w:t>
      </w:r>
    </w:p>
    <w:p w:rsidR="00593365" w:rsidRDefault="00593365" w:rsidP="00593365">
      <w:pPr>
        <w:pStyle w:val="a3"/>
      </w:pPr>
      <w:r>
        <w:t xml:space="preserve">От  11.07.2017г.   № 29 </w:t>
      </w:r>
    </w:p>
    <w:p w:rsidR="00593365" w:rsidRDefault="00593365" w:rsidP="00593365">
      <w:pPr>
        <w:pStyle w:val="a3"/>
      </w:pPr>
      <w:proofErr w:type="spellStart"/>
      <w:r>
        <w:t>с</w:t>
      </w:r>
      <w:proofErr w:type="gramStart"/>
      <w:r>
        <w:t>.А</w:t>
      </w:r>
      <w:proofErr w:type="gramEnd"/>
      <w:r>
        <w:t>лексеевка</w:t>
      </w:r>
      <w:proofErr w:type="spellEnd"/>
      <w:r>
        <w:t xml:space="preserve"> </w:t>
      </w:r>
    </w:p>
    <w:p w:rsidR="00593365" w:rsidRDefault="00593365" w:rsidP="00593365">
      <w:pPr>
        <w:pStyle w:val="a3"/>
      </w:pPr>
      <w:r>
        <w:t xml:space="preserve">  </w:t>
      </w:r>
    </w:p>
    <w:p w:rsidR="00593365" w:rsidRDefault="00593365" w:rsidP="00593365">
      <w:pPr>
        <w:pStyle w:val="a3"/>
      </w:pPr>
      <w:r>
        <w:t xml:space="preserve">Об утверждении Положения о создании условий для организации добровольной пожарной охраны на территории Алексеевского сельского поселения Грибановского муниципального района </w:t>
      </w:r>
    </w:p>
    <w:p w:rsidR="00593365" w:rsidRDefault="00593365" w:rsidP="00593365">
      <w:pPr>
        <w:pStyle w:val="a3"/>
      </w:pPr>
      <w:proofErr w:type="gramStart"/>
      <w:r>
        <w:t xml:space="preserve">Руководствуясь пунктом 9 части 1 статьи 14 Федерального закона </w:t>
      </w:r>
      <w:r>
        <w:br/>
        <w:t>от 06.05.2003 №131-ФЗ «Об общих принципах организации местного самоуправления в Российской Федерации», статьей 19 Федерального закона от 21.12.1994 №69-ФЗ «О пожарной безопасности», Федеральным законом  от 06.05.2011 №100-ФЗ «О добровольной пожарной охране», а также  в целях организации участия граждан в обеспечении первичных мер пожарной безопасности на территории Алексеевского  сельского поселения Грибановского муниципального</w:t>
      </w:r>
      <w:proofErr w:type="gramEnd"/>
      <w:r>
        <w:t xml:space="preserve"> района (далее - сельского поселения), администрация сельского поселения  </w:t>
      </w:r>
    </w:p>
    <w:p w:rsidR="00593365" w:rsidRDefault="00593365" w:rsidP="00593365">
      <w:pPr>
        <w:pStyle w:val="a3"/>
        <w:jc w:val="center"/>
      </w:pPr>
      <w:r>
        <w:t xml:space="preserve">ПОСТАНОВЛЯЕТ: </w:t>
      </w:r>
    </w:p>
    <w:p w:rsidR="00593365" w:rsidRDefault="00593365" w:rsidP="00593365">
      <w:pPr>
        <w:pStyle w:val="a3"/>
      </w:pPr>
      <w:r>
        <w:t xml:space="preserve">1. Утвердить прилагаемое Положение о создании условий для организации добровольной пожарной охраны на территории Алексеевского сельского поселения Грибановского муниципального района. </w:t>
      </w:r>
    </w:p>
    <w:p w:rsidR="00593365" w:rsidRDefault="00593365" w:rsidP="00593365">
      <w:pPr>
        <w:pStyle w:val="a3"/>
      </w:pPr>
      <w:r>
        <w:t xml:space="preserve">2. 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593365" w:rsidRDefault="00593365" w:rsidP="00593365">
      <w:pPr>
        <w:pStyle w:val="a3"/>
      </w:pPr>
      <w:r>
        <w:t xml:space="preserve">  </w:t>
      </w:r>
    </w:p>
    <w:p w:rsidR="00593365" w:rsidRDefault="00593365" w:rsidP="00593365">
      <w:pPr>
        <w:pStyle w:val="a3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поселения                                                                                           </w:t>
      </w:r>
      <w:proofErr w:type="spellStart"/>
      <w:r>
        <w:t>Н.П.Носова</w:t>
      </w:r>
      <w:proofErr w:type="spellEnd"/>
      <w:r>
        <w:t xml:space="preserve"> </w:t>
      </w:r>
    </w:p>
    <w:p w:rsidR="00593365" w:rsidRDefault="00593365" w:rsidP="00593365">
      <w:pPr>
        <w:pStyle w:val="a3"/>
      </w:pPr>
      <w:r>
        <w:t xml:space="preserve">    </w:t>
      </w:r>
    </w:p>
    <w:p w:rsidR="00593365" w:rsidRDefault="00593365" w:rsidP="00593365">
      <w:pPr>
        <w:pStyle w:val="a3"/>
        <w:jc w:val="right"/>
      </w:pPr>
      <w:r>
        <w:t xml:space="preserve">Утверждено </w:t>
      </w:r>
    </w:p>
    <w:p w:rsidR="00593365" w:rsidRDefault="00593365" w:rsidP="00593365">
      <w:pPr>
        <w:pStyle w:val="a3"/>
        <w:jc w:val="right"/>
      </w:pPr>
      <w:r>
        <w:t xml:space="preserve">постановлением администрации </w:t>
      </w:r>
    </w:p>
    <w:p w:rsidR="00593365" w:rsidRDefault="00593365" w:rsidP="00593365">
      <w:pPr>
        <w:pStyle w:val="a3"/>
        <w:jc w:val="right"/>
      </w:pPr>
      <w:r>
        <w:t xml:space="preserve">Алексеевского сельского поселения </w:t>
      </w:r>
    </w:p>
    <w:p w:rsidR="00593365" w:rsidRDefault="00593365" w:rsidP="00593365">
      <w:pPr>
        <w:pStyle w:val="a3"/>
        <w:jc w:val="right"/>
      </w:pPr>
      <w:r>
        <w:t xml:space="preserve">от 11.07.2017 № 29 </w:t>
      </w:r>
    </w:p>
    <w:p w:rsidR="00593365" w:rsidRDefault="00593365" w:rsidP="00593365">
      <w:pPr>
        <w:pStyle w:val="a3"/>
      </w:pPr>
      <w:r>
        <w:lastRenderedPageBreak/>
        <w:t xml:space="preserve">  </w:t>
      </w:r>
    </w:p>
    <w:p w:rsidR="00593365" w:rsidRDefault="00593365" w:rsidP="00593365">
      <w:pPr>
        <w:pStyle w:val="a3"/>
        <w:jc w:val="center"/>
      </w:pPr>
      <w:r>
        <w:t xml:space="preserve">ПОЛОЖЕНИЕ </w:t>
      </w:r>
    </w:p>
    <w:p w:rsidR="00593365" w:rsidRDefault="00593365" w:rsidP="00593365">
      <w:pPr>
        <w:pStyle w:val="a3"/>
        <w:jc w:val="center"/>
      </w:pPr>
      <w:r>
        <w:t xml:space="preserve">о создании условий для организации добровольной пожарной охраны на территории </w:t>
      </w:r>
      <w:proofErr w:type="spellStart"/>
      <w:r>
        <w:t>Алексеевсаого</w:t>
      </w:r>
      <w:proofErr w:type="spellEnd"/>
      <w:r>
        <w:t xml:space="preserve"> сельского поселения Грибановского муниципального района </w:t>
      </w:r>
    </w:p>
    <w:p w:rsidR="00593365" w:rsidRDefault="00593365" w:rsidP="00593365">
      <w:pPr>
        <w:pStyle w:val="a3"/>
      </w:pPr>
      <w:r>
        <w:t xml:space="preserve">1. </w:t>
      </w:r>
      <w:proofErr w:type="gramStart"/>
      <w:r>
        <w:t>Настоящее Положение о создании условий для организации добровольной пожарной охраны на территории  Алексеевского сельского поселения Грибановского муниципального района  разработано в соответствии с Конституцией Российской Федерации, пунктом 9 части 1 статьи 14 Федерального закона от 06.05.2003 № 131-ФЗ «Об общих принципах организации местного самоуправления в Российской Федерации»,  статьей 19 Федерального закона от 21.12.1994 № 69-ФЗ «О пожарной безопасности», Федеральным законом от 06.05.2011 № 100-ФЗ</w:t>
      </w:r>
      <w:proofErr w:type="gramEnd"/>
      <w:r>
        <w:t xml:space="preserve"> «О добровольной пожарной охране», а также в целях регулирования общественных отношений, возникающих в связи с реализацией физическими лицами и юридическими лицами – общественными объединениями, права на объединение для участия в профилактике и (или) тушении пожаров, на создание общественных объединений пожарной охраны на территории поселения. </w:t>
      </w:r>
    </w:p>
    <w:p w:rsidR="00593365" w:rsidRDefault="00593365" w:rsidP="00593365">
      <w:pPr>
        <w:pStyle w:val="a3"/>
      </w:pPr>
      <w:r>
        <w:t xml:space="preserve">2. Основные понятия, используемые в настоящем Положении </w:t>
      </w:r>
    </w:p>
    <w:p w:rsidR="00593365" w:rsidRDefault="00593365" w:rsidP="00593365">
      <w:pPr>
        <w:pStyle w:val="a3"/>
      </w:pPr>
      <w:r>
        <w:t xml:space="preserve">Для целей настоящего Положения используются следующие понятия: </w:t>
      </w:r>
    </w:p>
    <w:p w:rsidR="00593365" w:rsidRDefault="00593365" w:rsidP="00593365">
      <w:pPr>
        <w:pStyle w:val="a3"/>
      </w:pPr>
      <w:r>
        <w:t xml:space="preserve">1) добровольная пожарная охрана – 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тушении пожаров и проведении аварийно-восстановительных работ;  </w:t>
      </w:r>
    </w:p>
    <w:p w:rsidR="00593365" w:rsidRDefault="00593365" w:rsidP="00593365">
      <w:pPr>
        <w:pStyle w:val="a3"/>
      </w:pPr>
      <w:r>
        <w:t xml:space="preserve">2) работник добровольной пожарной охраны – физическое лицо, вступившее в трудовые отношения с юридическим лицом – общественным объединением пожарной охраны; </w:t>
      </w:r>
    </w:p>
    <w:p w:rsidR="00593365" w:rsidRDefault="00593365" w:rsidP="00593365">
      <w:pPr>
        <w:pStyle w:val="a3"/>
      </w:pPr>
      <w:proofErr w:type="gramStart"/>
      <w:r>
        <w:t xml:space="preserve">3) 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Федеральным законом «О добровольной пожарной охране» и иными нормативными правовыми актами Российской Федерации, нормативными правовыми актами Воронежской области,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дружине; </w:t>
      </w:r>
      <w:proofErr w:type="gramEnd"/>
    </w:p>
    <w:p w:rsidR="00593365" w:rsidRDefault="00593365" w:rsidP="00593365">
      <w:pPr>
        <w:pStyle w:val="a3"/>
      </w:pPr>
      <w:r>
        <w:t xml:space="preserve">4) участие в тушении пожаров и проведении аварийно-спасательных работ –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 </w:t>
      </w:r>
    </w:p>
    <w:p w:rsidR="00593365" w:rsidRDefault="00593365" w:rsidP="00593365">
      <w:pPr>
        <w:pStyle w:val="a3"/>
      </w:pPr>
      <w:r>
        <w:t>5) участие в профилактике пожаров –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 </w:t>
      </w:r>
    </w:p>
    <w:p w:rsidR="00593365" w:rsidRDefault="00593365" w:rsidP="00593365">
      <w:pPr>
        <w:pStyle w:val="a3"/>
      </w:pPr>
      <w:r>
        <w:t xml:space="preserve">3. К мероприятиям, направленным на создание условий для организации добровольной пожарной охраны на территории поселения, относятся: </w:t>
      </w:r>
    </w:p>
    <w:p w:rsidR="00593365" w:rsidRDefault="00593365" w:rsidP="00593365">
      <w:pPr>
        <w:pStyle w:val="a3"/>
      </w:pPr>
      <w:proofErr w:type="gramStart"/>
      <w:r>
        <w:lastRenderedPageBreak/>
        <w:t xml:space="preserve">1) проведение лекций, семинаров, конференций, в том числе с приглашением представителей отдела надзорной деятельности и профилактической работы  по Грибановскому и Терновскому районам, пожарных частей в целях разъяснения населению поселения вопросов, связанных с участием в добровольной пожарной охране, правового статуса добровольного пожарного; </w:t>
      </w:r>
      <w:proofErr w:type="gramEnd"/>
    </w:p>
    <w:p w:rsidR="00593365" w:rsidRDefault="00593365" w:rsidP="00593365">
      <w:pPr>
        <w:pStyle w:val="a3"/>
      </w:pPr>
      <w:r>
        <w:t xml:space="preserve">2) проведение социологических исследований с целью выявления мнения населения относительно создания на территории поселения подразделений добровольной пожарной охраны; </w:t>
      </w:r>
    </w:p>
    <w:p w:rsidR="00593365" w:rsidRDefault="00593365" w:rsidP="00593365">
      <w:pPr>
        <w:pStyle w:val="a3"/>
      </w:pPr>
      <w:r>
        <w:t xml:space="preserve">3) подготовка и проведение собраний граждан по вопросам организации добровольной пожарной охраны в соответствии с законодательством и муниципальными правовыми актами администрации сельского поселения; </w:t>
      </w:r>
    </w:p>
    <w:p w:rsidR="00593365" w:rsidRDefault="00593365" w:rsidP="00593365">
      <w:pPr>
        <w:pStyle w:val="a3"/>
      </w:pPr>
      <w:r>
        <w:t xml:space="preserve">4)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 </w:t>
      </w:r>
    </w:p>
    <w:p w:rsidR="00593365" w:rsidRDefault="00593365" w:rsidP="00593365">
      <w:pPr>
        <w:pStyle w:val="a3"/>
      </w:pPr>
      <w:r>
        <w:t xml:space="preserve">5) финансовое и материально–техническое обеспечение деятельности добровольной пожарной охраны в порядке, установленном действующим законодательством; </w:t>
      </w:r>
    </w:p>
    <w:p w:rsidR="00593365" w:rsidRDefault="00593365" w:rsidP="00593365">
      <w:pPr>
        <w:pStyle w:val="a3"/>
      </w:pPr>
      <w:r>
        <w:t xml:space="preserve">6) стимулирование деятельности добровольных пожарных в соответствии с действующим законодательством; </w:t>
      </w:r>
    </w:p>
    <w:p w:rsidR="00593365" w:rsidRDefault="00593365" w:rsidP="00593365">
      <w:pPr>
        <w:pStyle w:val="a3"/>
      </w:pPr>
      <w:r>
        <w:t xml:space="preserve">7) установление муниципальными правовыми актами сельского поселения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охраны или добровольного пожарного в период исполнения им обязанностей добровольного пожарного; </w:t>
      </w:r>
    </w:p>
    <w:p w:rsidR="00593365" w:rsidRDefault="00593365" w:rsidP="00593365">
      <w:pPr>
        <w:pStyle w:val="a3"/>
      </w:pPr>
      <w:r>
        <w:t xml:space="preserve">8) передача имущества во владение и (или) пользование в порядке, установленном действующим законодательством; </w:t>
      </w:r>
    </w:p>
    <w:p w:rsidR="00593365" w:rsidRDefault="00593365" w:rsidP="00593365">
      <w:pPr>
        <w:pStyle w:val="a3"/>
      </w:pPr>
      <w:r>
        <w:t xml:space="preserve">9) направление ходатайства на добровольного пожарного добровольной пожарной охраны руководителю по месту работы о предоставлении ему ежегодного дополнительного отпуска без сохранения заработной платы продолжительностью до десяти календарных дней; </w:t>
      </w:r>
    </w:p>
    <w:p w:rsidR="00593365" w:rsidRDefault="00593365" w:rsidP="00593365">
      <w:pPr>
        <w:pStyle w:val="a3"/>
      </w:pPr>
      <w:r>
        <w:t xml:space="preserve">10) иные мероприятия, осуществляемые в соответствии с действующим законодательством и муниципальными правовыми актами администрации сельского поселения; </w:t>
      </w:r>
    </w:p>
    <w:p w:rsidR="00593365" w:rsidRDefault="00593365" w:rsidP="00593365">
      <w:pPr>
        <w:pStyle w:val="a3"/>
      </w:pPr>
      <w:r>
        <w:t xml:space="preserve">Мероприятия, направленные на создание условий для организации добровольной пожарной охраны на территории поселения, включаются в проекты муниципальных программ поселения. </w:t>
      </w:r>
    </w:p>
    <w:p w:rsidR="00593365" w:rsidRDefault="00593365" w:rsidP="00593365">
      <w:pPr>
        <w:pStyle w:val="a3"/>
      </w:pPr>
      <w:r>
        <w:t xml:space="preserve">3.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главы сельского поселения, благодарности главы поселения, в порядке, установленном муниципальными правовыми актами. </w:t>
      </w:r>
    </w:p>
    <w:p w:rsidR="00593365" w:rsidRDefault="00593365" w:rsidP="00593365">
      <w:pPr>
        <w:pStyle w:val="a3"/>
      </w:pPr>
      <w:r>
        <w:lastRenderedPageBreak/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9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33A9E"/>
    <w:rsid w:val="00547C27"/>
    <w:rsid w:val="00550E5B"/>
    <w:rsid w:val="00554E16"/>
    <w:rsid w:val="00572D1A"/>
    <w:rsid w:val="0058763B"/>
    <w:rsid w:val="0059109E"/>
    <w:rsid w:val="00593365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2018-05-04T20:11:00Z</dcterms:created>
  <dcterms:modified xsi:type="dcterms:W3CDTF">2018-05-04T20:11:00Z</dcterms:modified>
</cp:coreProperties>
</file>