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39" w:rsidRDefault="00833B39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</w:p>
    <w:p w:rsidR="007151C4" w:rsidRPr="005E6B70" w:rsidRDefault="00833B39" w:rsidP="007151C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АЛЕКСЕЕВСКОГО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7151C4" w:rsidRPr="005E6B70" w:rsidRDefault="00C32E8F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ГРИБАНОВСКОГО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51C4" w:rsidRPr="005E6B70" w:rsidRDefault="007151C4" w:rsidP="007151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C4" w:rsidRPr="005E6B70" w:rsidRDefault="00833B39" w:rsidP="007151C4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07</w:t>
      </w:r>
      <w:r w:rsidR="005E6B70" w:rsidRPr="005E6B70">
        <w:rPr>
          <w:rFonts w:ascii="Times New Roman" w:hAnsi="Times New Roman" w:cs="Times New Roman"/>
          <w:sz w:val="28"/>
          <w:szCs w:val="28"/>
          <w:lang w:eastAsia="ar-SA"/>
        </w:rPr>
        <w:t>.09</w:t>
      </w:r>
      <w:r>
        <w:rPr>
          <w:rFonts w:ascii="Times New Roman" w:hAnsi="Times New Roman" w:cs="Times New Roman"/>
          <w:sz w:val="28"/>
          <w:szCs w:val="28"/>
          <w:lang w:eastAsia="ar-SA"/>
        </w:rPr>
        <w:t>.2022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ar-SA"/>
        </w:rPr>
        <w:t>36</w:t>
      </w:r>
    </w:p>
    <w:p w:rsidR="007151C4" w:rsidRPr="005E6B70" w:rsidRDefault="007151C4" w:rsidP="007151C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6B70">
        <w:rPr>
          <w:rFonts w:ascii="Times New Roman" w:hAnsi="Times New Roman" w:cs="Times New Roman"/>
          <w:sz w:val="28"/>
          <w:szCs w:val="28"/>
        </w:rPr>
        <w:t>.</w:t>
      </w:r>
      <w:r w:rsidR="00833B3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33B39">
        <w:rPr>
          <w:rFonts w:ascii="Times New Roman" w:hAnsi="Times New Roman" w:cs="Times New Roman"/>
          <w:sz w:val="28"/>
          <w:szCs w:val="28"/>
        </w:rPr>
        <w:t>лексеевка</w:t>
      </w:r>
    </w:p>
    <w:p w:rsidR="007151C4" w:rsidRPr="005E6B70" w:rsidRDefault="007151C4" w:rsidP="007151C4">
      <w:pPr>
        <w:tabs>
          <w:tab w:val="left" w:pos="3975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6B70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251"/>
        <w:gridCol w:w="3786"/>
      </w:tblGrid>
      <w:tr w:rsidR="007151C4" w:rsidRPr="005E6B70" w:rsidTr="00A474FB">
        <w:tc>
          <w:tcPr>
            <w:tcW w:w="5251" w:type="dxa"/>
          </w:tcPr>
          <w:p w:rsidR="007151C4" w:rsidRPr="005E6B70" w:rsidRDefault="007151C4" w:rsidP="007151C4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B70">
              <w:rPr>
                <w:rFonts w:ascii="Times New Roman" w:hAnsi="Times New Roman"/>
                <w:sz w:val="28"/>
                <w:szCs w:val="28"/>
              </w:rPr>
              <w:t>Об утверждении технологической схемы по предоставлению муниципальной усл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у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ги «Признание помещения жилым пом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щением, жилого помещения неприго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д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ным для проживания и многоквартирного до</w:t>
            </w:r>
            <w:r w:rsidR="007E3123">
              <w:rPr>
                <w:rFonts w:ascii="Times New Roman" w:hAnsi="Times New Roman"/>
                <w:sz w:val="28"/>
                <w:szCs w:val="28"/>
              </w:rPr>
              <w:t>ма аварийным или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 xml:space="preserve"> подлежащим сносу и</w:t>
            </w:r>
            <w:r w:rsidR="00A474FB" w:rsidRPr="005E6B70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 xml:space="preserve"> реконструкции»</w:t>
            </w:r>
          </w:p>
        </w:tc>
        <w:tc>
          <w:tcPr>
            <w:tcW w:w="3786" w:type="dxa"/>
          </w:tcPr>
          <w:p w:rsidR="007151C4" w:rsidRPr="005E6B70" w:rsidRDefault="007151C4" w:rsidP="00A474FB">
            <w:pPr>
              <w:pStyle w:val="a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1C4" w:rsidRPr="005E6B70" w:rsidRDefault="007151C4" w:rsidP="00715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Pr="005E6B70">
        <w:rPr>
          <w:rStyle w:val="FontStyle11"/>
          <w:sz w:val="28"/>
          <w:szCs w:val="28"/>
        </w:rPr>
        <w:t>руководствуясь Методическими рекомендациями по формированию технол</w:t>
      </w:r>
      <w:r w:rsidRPr="005E6B70">
        <w:rPr>
          <w:rStyle w:val="FontStyle11"/>
          <w:sz w:val="28"/>
          <w:szCs w:val="28"/>
        </w:rPr>
        <w:t>о</w:t>
      </w:r>
      <w:r w:rsidRPr="005E6B70">
        <w:rPr>
          <w:rStyle w:val="FontStyle11"/>
          <w:sz w:val="28"/>
          <w:szCs w:val="28"/>
        </w:rPr>
        <w:t>гических схем предоставления государственных и муниципальных услуг, у</w:t>
      </w:r>
      <w:r w:rsidRPr="005E6B70">
        <w:rPr>
          <w:rStyle w:val="FontStyle11"/>
          <w:sz w:val="28"/>
          <w:szCs w:val="28"/>
        </w:rPr>
        <w:t>т</w:t>
      </w:r>
      <w:r w:rsidRPr="005E6B70">
        <w:rPr>
          <w:rStyle w:val="FontStyle11"/>
          <w:sz w:val="28"/>
          <w:szCs w:val="28"/>
        </w:rPr>
        <w:t>вержденных протоколом заседания Правительственной комиссии по провед</w:t>
      </w:r>
      <w:r w:rsidRPr="005E6B70">
        <w:rPr>
          <w:rStyle w:val="FontStyle11"/>
          <w:sz w:val="28"/>
          <w:szCs w:val="28"/>
        </w:rPr>
        <w:t>е</w:t>
      </w:r>
      <w:r w:rsidRPr="005E6B70">
        <w:rPr>
          <w:rStyle w:val="FontStyle11"/>
          <w:sz w:val="28"/>
          <w:szCs w:val="28"/>
        </w:rPr>
        <w:t xml:space="preserve">нию административной реформы от 09.06.2016 года № 142, 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proofErr w:type="gramEnd"/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33B39">
        <w:rPr>
          <w:rFonts w:ascii="Times New Roman" w:hAnsi="Times New Roman" w:cs="Times New Roman"/>
          <w:sz w:val="28"/>
          <w:szCs w:val="28"/>
          <w:lang w:eastAsia="ar-SA"/>
        </w:rPr>
        <w:t>Алексеевского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поселения </w:t>
      </w:r>
      <w:r w:rsidR="00833B39">
        <w:rPr>
          <w:rFonts w:ascii="Times New Roman" w:hAnsi="Times New Roman" w:cs="Times New Roman"/>
          <w:sz w:val="28"/>
          <w:szCs w:val="28"/>
          <w:lang w:eastAsia="ar-SA"/>
        </w:rPr>
        <w:t>Грибановского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r w:rsidRPr="005E6B70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7151C4" w:rsidRPr="005E6B70" w:rsidRDefault="007151C4" w:rsidP="00715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1C4" w:rsidRDefault="00833B39" w:rsidP="00833B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7151C4" w:rsidRPr="005E6B70">
        <w:rPr>
          <w:rFonts w:ascii="Times New Roman" w:hAnsi="Times New Roman"/>
          <w:sz w:val="28"/>
          <w:szCs w:val="28"/>
        </w:rPr>
        <w:t>Утвердить прилагаемую технологическую схему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A474FB" w:rsidRPr="005E6B70">
        <w:rPr>
          <w:rFonts w:ascii="Times New Roman" w:hAnsi="Times New Roman"/>
          <w:sz w:val="28"/>
          <w:szCs w:val="28"/>
        </w:rPr>
        <w:t>ли</w:t>
      </w:r>
      <w:r w:rsidR="007151C4" w:rsidRPr="005E6B70">
        <w:rPr>
          <w:rFonts w:ascii="Times New Roman" w:hAnsi="Times New Roman"/>
          <w:sz w:val="28"/>
          <w:szCs w:val="28"/>
        </w:rPr>
        <w:t xml:space="preserve"> реконструкции».    </w:t>
      </w:r>
    </w:p>
    <w:p w:rsidR="00833B39" w:rsidRPr="005E6B70" w:rsidRDefault="00833B39" w:rsidP="00833B39">
      <w:pPr>
        <w:pStyle w:val="ConsPlusNorma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17F">
        <w:rPr>
          <w:sz w:val="28"/>
          <w:szCs w:val="28"/>
        </w:rPr>
        <w:t xml:space="preserve">Обнародовать настоящее постановление на официальном сайте </w:t>
      </w:r>
      <w:r>
        <w:rPr>
          <w:sz w:val="28"/>
          <w:szCs w:val="28"/>
        </w:rPr>
        <w:t>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сеевского</w:t>
      </w:r>
      <w:r w:rsidRPr="000E417F">
        <w:rPr>
          <w:sz w:val="28"/>
          <w:szCs w:val="28"/>
        </w:rPr>
        <w:t xml:space="preserve"> сельского поселения в сети «Интернет»</w:t>
      </w:r>
      <w:proofErr w:type="gramStart"/>
      <w:r w:rsidRPr="000E417F">
        <w:rPr>
          <w:sz w:val="28"/>
          <w:szCs w:val="28"/>
        </w:rPr>
        <w:t xml:space="preserve"> </w:t>
      </w:r>
      <w:r w:rsidRPr="00724FEF">
        <w:rPr>
          <w:sz w:val="28"/>
          <w:szCs w:val="28"/>
        </w:rPr>
        <w:t>.</w:t>
      </w:r>
      <w:proofErr w:type="gramEnd"/>
    </w:p>
    <w:p w:rsidR="007151C4" w:rsidRPr="005E6B70" w:rsidRDefault="00833B39" w:rsidP="007151C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1C4" w:rsidRPr="005E6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1C4" w:rsidRPr="005E6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51C4" w:rsidRPr="005E6B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7151C4" w:rsidRPr="005E6B70">
        <w:rPr>
          <w:rFonts w:ascii="Times New Roman" w:hAnsi="Times New Roman" w:cs="Times New Roman"/>
          <w:sz w:val="28"/>
          <w:szCs w:val="28"/>
        </w:rPr>
        <w:t>о</w:t>
      </w:r>
      <w:r w:rsidR="007151C4" w:rsidRPr="005E6B70">
        <w:rPr>
          <w:rFonts w:ascii="Times New Roman" w:hAnsi="Times New Roman" w:cs="Times New Roman"/>
          <w:sz w:val="28"/>
          <w:szCs w:val="28"/>
        </w:rPr>
        <w:t>бой.</w:t>
      </w:r>
    </w:p>
    <w:p w:rsidR="007151C4" w:rsidRPr="005E6B70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39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r w:rsidR="00833B39">
        <w:rPr>
          <w:rFonts w:ascii="Times New Roman" w:hAnsi="Times New Roman" w:cs="Times New Roman"/>
          <w:sz w:val="28"/>
          <w:szCs w:val="28"/>
        </w:rPr>
        <w:t>Н.А.Фомина</w:t>
      </w:r>
    </w:p>
    <w:p w:rsidR="007151C4" w:rsidRPr="005E6B70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51C4" w:rsidRPr="005E6B70" w:rsidSect="005E6B70">
          <w:pgSz w:w="11906" w:h="16838"/>
          <w:pgMar w:top="794" w:right="567" w:bottom="1134" w:left="1701" w:header="709" w:footer="709" w:gutter="0"/>
          <w:cols w:space="708"/>
          <w:docGrid w:linePitch="360"/>
        </w:sectPr>
      </w:pPr>
      <w:r w:rsidRPr="005E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C4" w:rsidRDefault="007151C4" w:rsidP="007151C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7151C4" w:rsidRPr="0081353F" w:rsidRDefault="00833B39" w:rsidP="007151C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07</w:t>
      </w:r>
      <w:r w:rsidR="005E6B70">
        <w:rPr>
          <w:rFonts w:ascii="Times New Roman" w:hAnsi="Times New Roman"/>
          <w:sz w:val="24"/>
          <w:szCs w:val="20"/>
        </w:rPr>
        <w:t>.09</w:t>
      </w:r>
      <w:r w:rsidR="007151C4">
        <w:rPr>
          <w:rFonts w:ascii="Times New Roman" w:hAnsi="Times New Roman"/>
          <w:sz w:val="24"/>
          <w:szCs w:val="20"/>
        </w:rPr>
        <w:t>.2</w:t>
      </w:r>
      <w:r>
        <w:rPr>
          <w:rFonts w:ascii="Times New Roman" w:hAnsi="Times New Roman"/>
          <w:sz w:val="24"/>
          <w:szCs w:val="20"/>
        </w:rPr>
        <w:t>022г. № 36</w:t>
      </w:r>
    </w:p>
    <w:p w:rsidR="00AD5100" w:rsidRPr="004E62F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2FB">
        <w:rPr>
          <w:rFonts w:ascii="Times New Roman" w:hAnsi="Times New Roman" w:cs="Times New Roman"/>
          <w:b/>
          <w:sz w:val="20"/>
          <w:szCs w:val="20"/>
        </w:rPr>
        <w:t>ТЕХНОЛОГИЧЕСКАЯ СХЕМА</w:t>
      </w:r>
    </w:p>
    <w:p w:rsidR="00083A57" w:rsidRPr="004E62F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2F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083A57" w:rsidRPr="004E62FB" w:rsidRDefault="002F25A2" w:rsidP="00DF72FE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 w:rsidRPr="004E62FB">
        <w:rPr>
          <w:rFonts w:ascii="Times New Roman" w:hAnsi="Times New Roman" w:cs="Times New Roman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83A57" w:rsidRPr="004E62FB" w:rsidTr="00033240">
        <w:tc>
          <w:tcPr>
            <w:tcW w:w="959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4E62FB" w:rsidTr="00033240">
        <w:tc>
          <w:tcPr>
            <w:tcW w:w="959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4E62FB" w:rsidRDefault="00E6585D" w:rsidP="0083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33B39">
              <w:rPr>
                <w:rFonts w:ascii="Times New Roman" w:hAnsi="Times New Roman" w:cs="Times New Roman"/>
                <w:sz w:val="20"/>
                <w:szCs w:val="20"/>
              </w:rPr>
              <w:t>Алексеевского</w:t>
            </w:r>
            <w:r w:rsidR="005921E6"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833B3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A57" w:rsidRPr="004E6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4E62FB" w:rsidRDefault="007C4BED" w:rsidP="00DF72FE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</w:t>
            </w:r>
            <w:r w:rsidR="00A474FB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подлежащим сносу и</w:t>
            </w:r>
            <w:r w:rsidR="005E6B70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реконструкции</w:t>
            </w:r>
          </w:p>
        </w:tc>
      </w:tr>
      <w:tr w:rsidR="00EA1DC4" w:rsidRPr="004E62FB" w:rsidTr="00033240">
        <w:tc>
          <w:tcPr>
            <w:tcW w:w="959" w:type="dxa"/>
          </w:tcPr>
          <w:p w:rsidR="00EA1DC4" w:rsidRPr="004E62FB" w:rsidRDefault="00833B3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1DC4" w:rsidRPr="004E6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EA1DC4" w:rsidRPr="004E62FB" w:rsidRDefault="00EA1DC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4E62FB" w:rsidRDefault="007C4BED" w:rsidP="005921E6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</w:t>
            </w:r>
            <w:r w:rsidR="00A474FB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подлежащим сносу и</w:t>
            </w:r>
            <w:r w:rsidR="005E6B70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реконструкции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833B3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3A57" w:rsidRPr="004E6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083A57" w:rsidRPr="004E62FB" w:rsidRDefault="005921E6" w:rsidP="00833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</w:t>
            </w:r>
            <w:r w:rsidR="00BE50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D0942" w:rsidRPr="004E62FB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D0942"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B39">
              <w:rPr>
                <w:rFonts w:ascii="Times New Roman" w:hAnsi="Times New Roman" w:cs="Times New Roman"/>
                <w:sz w:val="20"/>
                <w:szCs w:val="20"/>
              </w:rPr>
              <w:t>Алексеевского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ского поселения </w:t>
            </w:r>
            <w:r w:rsidR="00833B39">
              <w:rPr>
                <w:rFonts w:ascii="Times New Roman" w:hAnsi="Times New Roman" w:cs="Times New Roman"/>
                <w:sz w:val="20"/>
                <w:szCs w:val="20"/>
              </w:rPr>
              <w:t xml:space="preserve">Грибановского 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Воронежской области 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рждении административного регла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мента администрации  </w:t>
            </w:r>
            <w:r w:rsidR="00833B39">
              <w:rPr>
                <w:rFonts w:ascii="Times New Roman" w:hAnsi="Times New Roman" w:cs="Times New Roman"/>
                <w:sz w:val="20"/>
                <w:szCs w:val="20"/>
              </w:rPr>
              <w:t>Алексеевского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предоставл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нию муниципальной услуги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«Признание помещения жилым помещением, жилого помещения непр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годным для проживания и многоквартирного дома аварийным и подлежащим сносу и реконстру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57A06" w:rsidRPr="004E62FB" w:rsidTr="00033240">
        <w:tc>
          <w:tcPr>
            <w:tcW w:w="959" w:type="dxa"/>
          </w:tcPr>
          <w:p w:rsidR="00057A06" w:rsidRPr="004E62FB" w:rsidRDefault="00833B3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57A06" w:rsidRPr="004E6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057A06" w:rsidRPr="004E62FB" w:rsidRDefault="00057A06" w:rsidP="007C4BED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57A06" w:rsidRPr="004E62FB" w:rsidTr="00033240">
        <w:tc>
          <w:tcPr>
            <w:tcW w:w="959" w:type="dxa"/>
          </w:tcPr>
          <w:p w:rsidR="00057A06" w:rsidRPr="004E62FB" w:rsidRDefault="00833B3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57A06" w:rsidRPr="004E6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057A06" w:rsidRPr="004E62FB" w:rsidRDefault="00BD094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официальный сайт </w:t>
            </w:r>
            <w:r w:rsidR="00833B39">
              <w:rPr>
                <w:rFonts w:ascii="Times New Roman" w:hAnsi="Times New Roman" w:cs="Times New Roman"/>
                <w:sz w:val="20"/>
                <w:szCs w:val="20"/>
              </w:rPr>
              <w:t>Алексеевского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</w:t>
            </w:r>
            <w:r w:rsidR="004E4B9A">
              <w:rPr>
                <w:rFonts w:ascii="Times New Roman" w:hAnsi="Times New Roman" w:cs="Times New Roman"/>
                <w:sz w:val="20"/>
                <w:szCs w:val="20"/>
              </w:rPr>
              <w:t>селения (</w:t>
            </w:r>
            <w:hyperlink r:id="rId8" w:history="1">
              <w:r w:rsidR="00833B39" w:rsidRPr="00B037D4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3F5F7"/>
                </w:rPr>
                <w:t>http://</w:t>
              </w:r>
              <w:proofErr w:type="spellStart"/>
              <w:r w:rsidR="00833B39" w:rsidRPr="00B037D4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3F5F7"/>
                  <w:lang w:val="en-US"/>
                </w:rPr>
                <w:t>alex</w:t>
              </w:r>
              <w:proofErr w:type="spellEnd"/>
              <w:r w:rsidR="00833B39" w:rsidRPr="00833B39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3F5F7"/>
                </w:rPr>
                <w:t>-</w:t>
              </w:r>
              <w:proofErr w:type="spellStart"/>
              <w:r w:rsidR="00833B39" w:rsidRPr="00B037D4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3F5F7"/>
                  <w:lang w:val="en-US"/>
                </w:rPr>
                <w:t>griban</w:t>
              </w:r>
              <w:proofErr w:type="spellEnd"/>
              <w:r w:rsidR="00833B39" w:rsidRPr="00B037D4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3F5F7"/>
                </w:rPr>
                <w:t>.</w:t>
              </w:r>
              <w:proofErr w:type="spellStart"/>
              <w:r w:rsidR="00833B39" w:rsidRPr="00B037D4">
                <w:rPr>
                  <w:rStyle w:val="a6"/>
                  <w:rFonts w:ascii="Times New Roman" w:hAnsi="Times New Roman"/>
                  <w:sz w:val="20"/>
                  <w:szCs w:val="20"/>
                  <w:shd w:val="clear" w:color="auto" w:fill="F3F5F7"/>
                </w:rPr>
                <w:t>ru</w:t>
              </w:r>
              <w:proofErr w:type="spellEnd"/>
            </w:hyperlink>
            <w:r w:rsidR="005E6B70" w:rsidRPr="005E6B70">
              <w:rPr>
                <w:color w:val="000000"/>
                <w:sz w:val="20"/>
                <w:szCs w:val="20"/>
              </w:rPr>
              <w:t>)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3B6302" w:rsidRDefault="002F25A2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728F6" w:rsidRPr="003B6302" w:rsidTr="00E728F6">
        <w:tc>
          <w:tcPr>
            <w:tcW w:w="2801" w:type="dxa"/>
            <w:gridSpan w:val="2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B6302" w:rsidRDefault="00E728F6" w:rsidP="00C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каза в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3B6302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остано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новления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щения за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лучением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результата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E752C6">
        <w:tc>
          <w:tcPr>
            <w:tcW w:w="1525" w:type="dxa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(месту нахо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дения юр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ица)</w:t>
            </w:r>
          </w:p>
        </w:tc>
        <w:tc>
          <w:tcPr>
            <w:tcW w:w="1276" w:type="dxa"/>
          </w:tcPr>
          <w:p w:rsidR="00E728F6" w:rsidRPr="003B6302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(месту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728F6" w:rsidRPr="003B6302" w:rsidRDefault="00E728F6" w:rsidP="00C27D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ляющегося основанием для взим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платы (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728F6" w:rsidRPr="003B6302" w:rsidRDefault="00E728F6" w:rsidP="00C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 пошлины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), в том чи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E752C6">
        <w:tc>
          <w:tcPr>
            <w:tcW w:w="152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BD28FA" w:rsidP="00A47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787B" w:rsidRPr="007B1F5F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  <w:r w:rsidR="00A474FB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аварийным и подлежащим сносу или </w:t>
            </w:r>
            <w:r w:rsidR="0045787B" w:rsidRPr="007B1F5F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</w:p>
        </w:tc>
      </w:tr>
      <w:tr w:rsidR="008F7586" w:rsidRPr="003B6302" w:rsidTr="00E728F6">
        <w:tc>
          <w:tcPr>
            <w:tcW w:w="1525" w:type="dxa"/>
          </w:tcPr>
          <w:p w:rsidR="008F7586" w:rsidRPr="003B6302" w:rsidRDefault="00C27D4E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276" w:type="dxa"/>
          </w:tcPr>
          <w:p w:rsidR="008F7586" w:rsidRPr="003B6302" w:rsidRDefault="008F7586" w:rsidP="00C2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30 дн</w:t>
            </w:r>
            <w:r w:rsidR="00C27D4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418" w:type="dxa"/>
          </w:tcPr>
          <w:p w:rsidR="008F7586" w:rsidRPr="003B6302" w:rsidRDefault="008F7586" w:rsidP="003B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-заявление не соответствует установле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ной форме, не поддается прочтению или содержит неоговоре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ные заявит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лем зачерк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вания,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равления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, подчистки;</w:t>
            </w:r>
          </w:p>
          <w:p w:rsidR="008F7586" w:rsidRPr="003B6302" w:rsidRDefault="008F7586" w:rsidP="003B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-подача зая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ления  лицом, не уполном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ченным 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вершать 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кого рода действия.</w:t>
            </w:r>
          </w:p>
        </w:tc>
        <w:tc>
          <w:tcPr>
            <w:tcW w:w="1700" w:type="dxa"/>
          </w:tcPr>
          <w:p w:rsidR="009738D4" w:rsidRPr="00213F0C" w:rsidRDefault="00E752C6" w:rsidP="009738D4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7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F0C">
              <w:rPr>
                <w:rFonts w:ascii="Times New Roman" w:hAnsi="Times New Roman" w:cs="Times New Roman"/>
                <w:sz w:val="20"/>
                <w:szCs w:val="20"/>
              </w:rPr>
              <w:t xml:space="preserve"> непредставление 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необходимых д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  <w:p w:rsidR="008E48A0" w:rsidRPr="00213F0C" w:rsidRDefault="008E48A0" w:rsidP="008E48A0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F7586" w:rsidRPr="003B6302" w:rsidRDefault="008F7586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11AE2" w:rsidRPr="003B6302" w:rsidRDefault="008F7586" w:rsidP="0091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F7586" w:rsidRPr="003B6302" w:rsidRDefault="008F7586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F7586" w:rsidRPr="003B6302" w:rsidRDefault="008E48A0" w:rsidP="005E25F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основа</w:t>
            </w:r>
          </w:p>
        </w:tc>
        <w:tc>
          <w:tcPr>
            <w:tcW w:w="1134" w:type="dxa"/>
          </w:tcPr>
          <w:p w:rsidR="008F7586" w:rsidRPr="003B6302" w:rsidRDefault="008F7586" w:rsidP="008F75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586" w:rsidRPr="003B6302" w:rsidRDefault="008F7586" w:rsidP="00BD28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 на бумажном 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сителе; </w:t>
            </w:r>
          </w:p>
          <w:p w:rsidR="008F7586" w:rsidRPr="003B6302" w:rsidRDefault="008F7586" w:rsidP="005E25F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- посредством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почтовой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связи в орган;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бумажном 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сителе; 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ных и муниц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пальных услуг Воронежской области</w:t>
            </w:r>
          </w:p>
          <w:p w:rsidR="008F7586" w:rsidRPr="003B6302" w:rsidRDefault="008F7586" w:rsidP="00094FA6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</w:t>
            </w:r>
            <w:r w:rsidR="00094F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</w:p>
        </w:tc>
        <w:tc>
          <w:tcPr>
            <w:tcW w:w="1843" w:type="dxa"/>
          </w:tcPr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3B6302" w:rsidRDefault="008A60E5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9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ждающий правом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чие заявителя соо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ветствующей кат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документу, подтверждающему правомочие заявит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 соответствующей категории на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чи заявления на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ждающего право подачи заявления от имени заявит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272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к документу,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ждающему право подачи заявления от имени заяв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043FFA" w:rsidRPr="003B6302" w:rsidRDefault="003533BF" w:rsidP="00457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D30114" w:rsidRPr="007B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ным и подлежащим сносу или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реконструкции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B6302" w:rsidRDefault="009738D4" w:rsidP="0046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лица, которые являются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венниками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помещения, нанимателями жилого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муниц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лищного фонда либо их 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представ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тели,   а также органы, уполн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моченные на проведение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сударственного контроля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зора по вопр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сам, отнесенным к их компете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gramEnd"/>
          </w:p>
        </w:tc>
        <w:tc>
          <w:tcPr>
            <w:tcW w:w="2100" w:type="dxa"/>
            <w:vMerge w:val="restart"/>
          </w:tcPr>
          <w:p w:rsidR="00057A06" w:rsidRPr="003B6302" w:rsidRDefault="004601EC" w:rsidP="0046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Правоустанавл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вающий  документ на жилое помещение</w:t>
            </w:r>
          </w:p>
        </w:tc>
        <w:tc>
          <w:tcPr>
            <w:tcW w:w="2272" w:type="dxa"/>
            <w:vMerge w:val="restart"/>
          </w:tcPr>
          <w:p w:rsidR="003B6302" w:rsidRPr="003B6302" w:rsidRDefault="003C37F0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3B6302" w:rsidRPr="003B6302" w:rsidRDefault="00507A4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3C3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B6302" w:rsidRPr="003B6302" w:rsidRDefault="004601EC" w:rsidP="0050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ставители,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вующие в силу закона или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новании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980" w:type="dxa"/>
          </w:tcPr>
          <w:p w:rsidR="003B6302" w:rsidRPr="003B6302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50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веряющий</w:t>
            </w:r>
            <w:r w:rsidR="0050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3B6302" w:rsidRPr="001453B0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ным на срок обращения за предоставлением услуги.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Недолжен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чисток, приписок, зачеркн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тых слов и других исправл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Недолжен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иметь п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вреждений, наличие которых не позволяет однозначно истолковать их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1453B0">
        <w:trPr>
          <w:trHeight w:val="3997"/>
        </w:trPr>
        <w:tc>
          <w:tcPr>
            <w:tcW w:w="657" w:type="dxa"/>
            <w:vMerge/>
          </w:tcPr>
          <w:p w:rsidR="003B6302" w:rsidRPr="003B6302" w:rsidRDefault="003B6302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3B6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3B6302" w:rsidRPr="001453B0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подписана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им самим.</w:t>
            </w:r>
            <w:r w:rsidR="00507A40"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ренность может быть подп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сана также иным</w:t>
            </w:r>
            <w:r w:rsidR="00507A40"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ность должна быть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дейс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вующей на момент обращ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ния (при этом необходимо иметь в виду, что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ность, в которой не указан срок ее действия, действ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тельна в течение одного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</w:tbl>
    <w:p w:rsidR="00043FFA" w:rsidRPr="003B6302" w:rsidRDefault="008A60E5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33240">
        <w:tc>
          <w:tcPr>
            <w:tcW w:w="6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4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551" w:type="dxa"/>
          </w:tcPr>
          <w:p w:rsidR="00043FFA" w:rsidRPr="003B6302" w:rsidRDefault="00D31907" w:rsidP="003D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тов, которые предста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ляет заявитель для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линник/копия</w:t>
            </w:r>
          </w:p>
        </w:tc>
        <w:tc>
          <w:tcPr>
            <w:tcW w:w="2268" w:type="dxa"/>
          </w:tcPr>
          <w:p w:rsidR="00043FFA" w:rsidRPr="003B6302" w:rsidRDefault="00EA1DC4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документа</w:t>
            </w:r>
          </w:p>
        </w:tc>
        <w:tc>
          <w:tcPr>
            <w:tcW w:w="2693" w:type="dxa"/>
          </w:tcPr>
          <w:p w:rsidR="00682329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B3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033240">
        <w:tc>
          <w:tcPr>
            <w:tcW w:w="15133" w:type="dxa"/>
            <w:gridSpan w:val="8"/>
          </w:tcPr>
          <w:p w:rsidR="00043FFA" w:rsidRPr="003B6302" w:rsidRDefault="00C7681B" w:rsidP="00B3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DF00E4" w:rsidRPr="0067186E">
              <w:rPr>
                <w:b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A2070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3B6302" w:rsidRDefault="00E728F6" w:rsidP="000F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</w:tcPr>
          <w:p w:rsidR="00043FFA" w:rsidRPr="000F0BEA" w:rsidRDefault="000F0BEA" w:rsidP="0094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>Письменное или в эле</w:t>
            </w: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 xml:space="preserve">тронном виде заявление </w:t>
            </w:r>
          </w:p>
        </w:tc>
        <w:tc>
          <w:tcPr>
            <w:tcW w:w="1842" w:type="dxa"/>
          </w:tcPr>
          <w:p w:rsidR="00043FFA" w:rsidRPr="003B6302" w:rsidRDefault="00E728F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B6302" w:rsidRDefault="00E728F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Default="00E728F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В письменном заявлении должна быть указана и</w:t>
            </w:r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формация о заявителе (Ф.И.О.,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изм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нении фамилии, имени, и (или) отчества, паспортные данные, адрес места регис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рации, контактный телефон (телефон указывается по желанию).</w:t>
            </w:r>
            <w:proofErr w:type="gramEnd"/>
          </w:p>
          <w:p w:rsidR="003D4C4E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электронной форме 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представляется путем заполнения формы,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щенной на Едином портале государственных 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услуг (функций) и (или) Портале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и муниципальных услуг Воронежской области.</w:t>
            </w:r>
          </w:p>
          <w:p w:rsidR="003D4C4E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должно быть подписано заявителем либо представителем заявителя.</w:t>
            </w:r>
          </w:p>
          <w:p w:rsidR="00B37536" w:rsidRPr="003B6302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представляемое в электронной форме, должно быть подписано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подписью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вии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 Постановлением Пр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вительства РФ от 25.06.2012 г. №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64 «О видах электро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 xml:space="preserve">ной подписи, использование которых допускается при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обращении за получением государственных и муниц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пальных услуг».</w:t>
            </w:r>
          </w:p>
        </w:tc>
        <w:tc>
          <w:tcPr>
            <w:tcW w:w="1843" w:type="dxa"/>
          </w:tcPr>
          <w:p w:rsidR="00043FFA" w:rsidRPr="003B6302" w:rsidRDefault="00043F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FFA" w:rsidRPr="003B6302" w:rsidRDefault="00043F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36" w:rsidRPr="003B6302" w:rsidTr="00033240">
        <w:tc>
          <w:tcPr>
            <w:tcW w:w="651" w:type="dxa"/>
          </w:tcPr>
          <w:p w:rsidR="00B37536" w:rsidRPr="003B6302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</w:tcPr>
          <w:p w:rsidR="00B37536" w:rsidRDefault="00D30114" w:rsidP="000F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0BEA">
              <w:rPr>
                <w:rFonts w:ascii="Times New Roman" w:hAnsi="Times New Roman" w:cs="Times New Roman"/>
                <w:sz w:val="20"/>
                <w:szCs w:val="20"/>
              </w:rPr>
              <w:t>ливающие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</w:t>
            </w:r>
            <w:r w:rsidR="000F0BE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B37536" w:rsidRDefault="00D30114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жилое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щение, право на которое зарегистрировано в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государственном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стре прав на недвижимое имущество и сделок с ним</w:t>
            </w:r>
          </w:p>
        </w:tc>
        <w:tc>
          <w:tcPr>
            <w:tcW w:w="1842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B37536" w:rsidRDefault="00B3753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37536" w:rsidRPr="00E728F6" w:rsidRDefault="00B37536" w:rsidP="00B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представляемые в электронной форме,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быть подписаны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Постановлением Правительства РФ от 25.06.2012 г. №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«О видах электронной подписи,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 которых допу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кается при обращении за получением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луг».</w:t>
            </w:r>
          </w:p>
        </w:tc>
        <w:tc>
          <w:tcPr>
            <w:tcW w:w="1843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36" w:rsidRPr="003B6302" w:rsidTr="00033240">
        <w:tc>
          <w:tcPr>
            <w:tcW w:w="651" w:type="dxa"/>
          </w:tcPr>
          <w:p w:rsidR="00B37536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B37536" w:rsidRP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Документы, удостоверя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ю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щие полном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чия представ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теля заявителя</w:t>
            </w:r>
          </w:p>
        </w:tc>
        <w:tc>
          <w:tcPr>
            <w:tcW w:w="2551" w:type="dxa"/>
          </w:tcPr>
          <w:p w:rsidR="00B37536" w:rsidRPr="00B37536" w:rsidRDefault="00B37536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Документы, удостоверя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ю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щие полномочия предст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вителя заявителя</w:t>
            </w:r>
          </w:p>
        </w:tc>
        <w:tc>
          <w:tcPr>
            <w:tcW w:w="1842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B37536" w:rsidRDefault="00B3753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37536" w:rsidRPr="00E728F6" w:rsidRDefault="00B37536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7536" w:rsidRPr="003B6302" w:rsidTr="00033240">
        <w:tc>
          <w:tcPr>
            <w:tcW w:w="651" w:type="dxa"/>
          </w:tcPr>
          <w:p w:rsidR="00B37536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B37536" w:rsidRDefault="00D30114" w:rsidP="00D30114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Проект реко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струкции 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жилого пом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щения</w:t>
            </w:r>
          </w:p>
          <w:p w:rsidR="00D30114" w:rsidRPr="00B37536" w:rsidRDefault="00D30114" w:rsidP="00D30114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37536" w:rsidRPr="00B37536" w:rsidRDefault="00D30114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Проект реконструкции нежилого помещения</w:t>
            </w:r>
          </w:p>
        </w:tc>
        <w:tc>
          <w:tcPr>
            <w:tcW w:w="1842" w:type="dxa"/>
          </w:tcPr>
          <w:p w:rsidR="00B37536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EB5DA0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B37536" w:rsidRDefault="00D30114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 его в дальне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 жилым помещен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2693" w:type="dxa"/>
          </w:tcPr>
          <w:p w:rsidR="00B37536" w:rsidRDefault="00EB5DA0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7536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0114" w:rsidRPr="003B6302" w:rsidTr="00D30114">
        <w:trPr>
          <w:trHeight w:val="1895"/>
        </w:trPr>
        <w:tc>
          <w:tcPr>
            <w:tcW w:w="651" w:type="dxa"/>
          </w:tcPr>
          <w:p w:rsidR="00D30114" w:rsidRDefault="00D30114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D30114" w:rsidRDefault="00D30114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551" w:type="dxa"/>
          </w:tcPr>
          <w:p w:rsidR="00D30114" w:rsidRDefault="00D30114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Заключение специализ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рованной организации, проводившей обследов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ние многоквартирного дома</w:t>
            </w:r>
          </w:p>
        </w:tc>
        <w:tc>
          <w:tcPr>
            <w:tcW w:w="1842" w:type="dxa"/>
          </w:tcPr>
          <w:p w:rsidR="00D30114" w:rsidRDefault="00D3011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D30114" w:rsidRDefault="00D3011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D30114" w:rsidRDefault="00D30114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постановки вопроса о признании многоквартирного дома аварийным и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</w:p>
        </w:tc>
        <w:tc>
          <w:tcPr>
            <w:tcW w:w="2693" w:type="dxa"/>
          </w:tcPr>
          <w:p w:rsidR="00D30114" w:rsidRDefault="000F0BEA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30114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30114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BEA" w:rsidRPr="003B6302" w:rsidTr="00D30114">
        <w:trPr>
          <w:trHeight w:val="1895"/>
        </w:trPr>
        <w:tc>
          <w:tcPr>
            <w:tcW w:w="651" w:type="dxa"/>
          </w:tcPr>
          <w:p w:rsidR="000F0BEA" w:rsidRDefault="000F0BEA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4" w:type="dxa"/>
          </w:tcPr>
          <w:p w:rsidR="000F0BEA" w:rsidRDefault="000F0BEA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551" w:type="dxa"/>
          </w:tcPr>
          <w:p w:rsidR="000F0BEA" w:rsidRDefault="000F0BEA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Заключение проектно-изыскательной организ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ции по результатам обсл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дования элементов огра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дающих и несущих конс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рукций жилого помещения</w:t>
            </w:r>
          </w:p>
        </w:tc>
        <w:tc>
          <w:tcPr>
            <w:tcW w:w="1842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0F0BEA" w:rsidRDefault="000F0BEA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с абз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 третьим пункта 44 «Положения  о призн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помещения жилым помещением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неприго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для проживания и многоквартирного дома аварийным и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струкции»,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Постановлением Правительства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 от 28.01.2006 г. № 47, предоставление такого заключения является необходимым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нятия решения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знании жилого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(не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вующим) 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в Положении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бованиям</w:t>
            </w:r>
          </w:p>
        </w:tc>
        <w:tc>
          <w:tcPr>
            <w:tcW w:w="2693" w:type="dxa"/>
          </w:tcPr>
          <w:p w:rsidR="000F0BEA" w:rsidRDefault="000F0BEA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BEA" w:rsidRPr="003B6302" w:rsidTr="00D30114">
        <w:trPr>
          <w:trHeight w:val="1895"/>
        </w:trPr>
        <w:tc>
          <w:tcPr>
            <w:tcW w:w="651" w:type="dxa"/>
          </w:tcPr>
          <w:p w:rsidR="000F0BEA" w:rsidRDefault="000F0BEA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0F0BEA" w:rsidRDefault="006143CC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Заявления, письма, жал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бы </w:t>
            </w:r>
          </w:p>
        </w:tc>
        <w:tc>
          <w:tcPr>
            <w:tcW w:w="2551" w:type="dxa"/>
          </w:tcPr>
          <w:p w:rsidR="000F0BEA" w:rsidRDefault="006143CC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Заявления, письма, жал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бы граждан на неудовл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творительные условия проживания</w:t>
            </w:r>
          </w:p>
        </w:tc>
        <w:tc>
          <w:tcPr>
            <w:tcW w:w="1842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0F0BEA" w:rsidRDefault="00EE7F75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усмотрению заяв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693" w:type="dxa"/>
          </w:tcPr>
          <w:p w:rsidR="000F0BEA" w:rsidRDefault="00EE7F75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7EF7" w:rsidRPr="003B6302" w:rsidRDefault="00A87EF7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31907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1"/>
        <w:gridCol w:w="2268"/>
        <w:gridCol w:w="2127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ной техн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логич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ской ка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ты межв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модейс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вия</w:t>
            </w:r>
          </w:p>
        </w:tc>
        <w:tc>
          <w:tcPr>
            <w:tcW w:w="226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</w:t>
            </w:r>
            <w:proofErr w:type="gramStart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ей)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торого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правляется 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наимен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ствления межведомс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венного 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формацио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взаим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венный з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EB5DA0" w:rsidRDefault="00EB5DA0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EB5DA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67186E">
              <w:rPr>
                <w:b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ийным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FB67BA" w:rsidRPr="003B6302" w:rsidTr="00EB5DA0">
        <w:tc>
          <w:tcPr>
            <w:tcW w:w="1242" w:type="dxa"/>
          </w:tcPr>
          <w:p w:rsidR="00FB67BA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67BA" w:rsidRPr="00EB5DA0" w:rsidRDefault="00EB5DA0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стра прав на недвиж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мое имущество и сд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лок с ним о ранее зар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гистрированных правах на земельные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E57E28" w:rsidRPr="00EB5DA0" w:rsidRDefault="00EB5DA0" w:rsidP="00F17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C58">
              <w:rPr>
                <w:rFonts w:ascii="Times New Roman" w:hAnsi="Times New Roman" w:cs="Times New Roman"/>
                <w:sz w:val="20"/>
                <w:szCs w:val="20"/>
              </w:rPr>
              <w:t>о правах на жилое помещение</w:t>
            </w:r>
          </w:p>
        </w:tc>
        <w:tc>
          <w:tcPr>
            <w:tcW w:w="1842" w:type="dxa"/>
          </w:tcPr>
          <w:p w:rsidR="00EB5DA0" w:rsidRPr="00EB5DA0" w:rsidRDefault="00EB5DA0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33B39" w:rsidRPr="00833B39"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833B39">
              <w:rPr>
                <w:rFonts w:ascii="Times New Roman" w:hAnsi="Times New Roman" w:cs="Times New Roman"/>
                <w:sz w:val="20"/>
                <w:szCs w:val="20"/>
              </w:rPr>
              <w:t>Грибановск</w:t>
            </w:r>
            <w:r w:rsidR="00833B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3B3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FB67BA" w:rsidRPr="00EB5DA0" w:rsidRDefault="00FB67BA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FB67BA" w:rsidRPr="00DF44EE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EE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FB67BA" w:rsidRPr="00EB5DA0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7BA" w:rsidRPr="00EB5DA0" w:rsidRDefault="00FB67B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BA" w:rsidRPr="00EB5DA0" w:rsidRDefault="00FB67BA" w:rsidP="00BD0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B67BA" w:rsidRPr="00EB5DA0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7B" w:rsidRPr="003B6302" w:rsidTr="00EB5DA0">
        <w:tc>
          <w:tcPr>
            <w:tcW w:w="1242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5787B" w:rsidRPr="00EB5DA0" w:rsidRDefault="0045787B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127" w:type="dxa"/>
          </w:tcPr>
          <w:p w:rsidR="0045787B" w:rsidRDefault="0045787B" w:rsidP="00F1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помещения, а для нежилых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– технический план</w:t>
            </w:r>
          </w:p>
        </w:tc>
        <w:tc>
          <w:tcPr>
            <w:tcW w:w="1842" w:type="dxa"/>
          </w:tcPr>
          <w:p w:rsidR="00833B39" w:rsidRPr="00EB5DA0" w:rsidRDefault="00833B39" w:rsidP="00833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33B39"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Грибановск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5787B" w:rsidRDefault="00DF44EE" w:rsidP="00DF72FE">
            <w:pPr>
              <w:rPr>
                <w:rFonts w:ascii="Times New Roman" w:hAnsi="Times New Roman"/>
                <w:sz w:val="18"/>
                <w:szCs w:val="18"/>
              </w:rPr>
            </w:pPr>
            <w:r w:rsidRPr="00DF44EE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87B" w:rsidRPr="00EB5DA0" w:rsidRDefault="0045787B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87B" w:rsidRPr="00EB5DA0" w:rsidRDefault="0045787B" w:rsidP="00BD0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менту/документам, являющимся резул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ложительный/</w:t>
            </w:r>
            <w:proofErr w:type="gramEnd"/>
          </w:p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ляющимся 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кумента/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ляющихся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поду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луги</w:t>
            </w:r>
            <w:proofErr w:type="spell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бованных заявителем 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зультатов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EB5DA0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DF00E4">
              <w:rPr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ийным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094FA6" w:rsidRPr="003B6302" w:rsidTr="00033240">
        <w:tc>
          <w:tcPr>
            <w:tcW w:w="534" w:type="dxa"/>
          </w:tcPr>
          <w:p w:rsidR="00094FA6" w:rsidRPr="003B6302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4FA6" w:rsidRPr="003B6302" w:rsidRDefault="0045787B" w:rsidP="0049417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(направление) за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вителю </w:t>
            </w:r>
            <w:r w:rsidR="00494179">
              <w:rPr>
                <w:sz w:val="20"/>
                <w:szCs w:val="20"/>
              </w:rPr>
              <w:t>распоряжения и заключения</w:t>
            </w:r>
            <w:r>
              <w:rPr>
                <w:sz w:val="20"/>
                <w:szCs w:val="20"/>
              </w:rPr>
              <w:t xml:space="preserve"> </w:t>
            </w:r>
            <w:r w:rsidR="00494179">
              <w:rPr>
                <w:sz w:val="20"/>
                <w:szCs w:val="20"/>
              </w:rPr>
              <w:t>Комиссии</w:t>
            </w:r>
          </w:p>
        </w:tc>
        <w:tc>
          <w:tcPr>
            <w:tcW w:w="2273" w:type="dxa"/>
          </w:tcPr>
          <w:p w:rsidR="00094FA6" w:rsidRPr="003B6302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:rsidR="00094FA6" w:rsidRPr="003B6302" w:rsidRDefault="00F91D9C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94FA6" w:rsidRPr="003B6302" w:rsidRDefault="00F91D9C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40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4FA6" w:rsidRPr="003B6302" w:rsidRDefault="004D007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3B6302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</w:tcPr>
          <w:p w:rsidR="00094FA6" w:rsidRPr="003B6302" w:rsidRDefault="004D007F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4FA6" w:rsidRPr="003B6302" w:rsidTr="00033240">
        <w:tc>
          <w:tcPr>
            <w:tcW w:w="534" w:type="dxa"/>
          </w:tcPr>
          <w:p w:rsidR="00094FA6" w:rsidRPr="003B6302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4FA6" w:rsidRPr="003B6302" w:rsidRDefault="00C77D96" w:rsidP="00C77D9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(направление) уведомления о м</w:t>
            </w:r>
            <w:r w:rsidR="00094FA6" w:rsidRPr="005B5DC1">
              <w:rPr>
                <w:sz w:val="20"/>
                <w:szCs w:val="20"/>
              </w:rPr>
              <w:t>отивир</w:t>
            </w:r>
            <w:r w:rsidR="00094FA6" w:rsidRPr="005B5DC1">
              <w:rPr>
                <w:sz w:val="20"/>
                <w:szCs w:val="20"/>
              </w:rPr>
              <w:t>о</w:t>
            </w:r>
            <w:r w:rsidR="00094FA6" w:rsidRPr="005B5DC1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ом</w:t>
            </w:r>
            <w:r w:rsidR="00094FA6" w:rsidRPr="005B5DC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е</w:t>
            </w:r>
            <w:r w:rsidR="00094FA6" w:rsidRPr="005B5DC1">
              <w:rPr>
                <w:sz w:val="20"/>
                <w:szCs w:val="20"/>
              </w:rPr>
              <w:t xml:space="preserve"> в предо</w:t>
            </w:r>
            <w:r w:rsidR="00094FA6" w:rsidRPr="005B5DC1">
              <w:rPr>
                <w:sz w:val="20"/>
                <w:szCs w:val="20"/>
              </w:rPr>
              <w:t>с</w:t>
            </w:r>
            <w:r w:rsidR="00094FA6" w:rsidRPr="005B5DC1">
              <w:rPr>
                <w:sz w:val="20"/>
                <w:szCs w:val="20"/>
              </w:rPr>
              <w:t>тавлении муниципальной услуги.</w:t>
            </w:r>
          </w:p>
        </w:tc>
        <w:tc>
          <w:tcPr>
            <w:tcW w:w="2273" w:type="dxa"/>
          </w:tcPr>
          <w:p w:rsidR="00094FA6" w:rsidRPr="003B6302" w:rsidRDefault="00C77D9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:rsidR="00094FA6" w:rsidRPr="003B6302" w:rsidRDefault="00094FA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94FA6" w:rsidRPr="003B6302" w:rsidRDefault="00094FA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4FA6" w:rsidRPr="003B6302" w:rsidRDefault="00C77D9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094FA6" w:rsidRPr="003B6302" w:rsidRDefault="00094FA6" w:rsidP="00852C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094FA6" w:rsidRPr="003B6302" w:rsidRDefault="00C77D96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</w:tcPr>
          <w:p w:rsidR="00094FA6" w:rsidRPr="003B6302" w:rsidRDefault="00C77D96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11D2B" w:rsidRDefault="00911D2B" w:rsidP="00DF72FE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911D2B" w:rsidRDefault="00911D2B" w:rsidP="00911D2B">
      <w:pPr>
        <w:rPr>
          <w:rFonts w:eastAsiaTheme="majorEastAsia"/>
          <w:color w:val="365F91" w:themeColor="accent1" w:themeShade="BF"/>
        </w:rPr>
      </w:pPr>
      <w:r>
        <w:br w:type="page"/>
      </w:r>
    </w:p>
    <w:p w:rsidR="00A83585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4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326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1985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3B6302" w:rsidRDefault="00A83585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C77D96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67186E">
              <w:rPr>
                <w:b/>
                <w:sz w:val="20"/>
                <w:szCs w:val="20"/>
              </w:rPr>
              <w:t xml:space="preserve"> 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5E6B70">
              <w:rPr>
                <w:rFonts w:ascii="Times New Roman" w:hAnsi="Times New Roman" w:cs="Times New Roman"/>
                <w:b/>
                <w:sz w:val="20"/>
                <w:szCs w:val="20"/>
              </w:rPr>
              <w:t>ным и подлежащим сносу или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0E5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 1:</w:t>
            </w:r>
            <w:r w:rsidR="00E0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E0630F" w:rsidRPr="00E0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риём и регистрация заявления и прилагаемых к нему документов  </w:t>
            </w:r>
          </w:p>
        </w:tc>
      </w:tr>
      <w:tr w:rsidR="00981663" w:rsidRPr="003B6302" w:rsidTr="00033240">
        <w:tc>
          <w:tcPr>
            <w:tcW w:w="641" w:type="dxa"/>
          </w:tcPr>
          <w:p w:rsidR="00981663" w:rsidRPr="003B6302" w:rsidRDefault="0098166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Приём заявления и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 xml:space="preserve"> рег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>страция заявления 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лагаемых к нему док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3260" w:type="dxa"/>
          </w:tcPr>
          <w:p w:rsid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ния, устанавливает личность за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вителя;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полномочия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заявителя, в том числе полномочия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вите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его имени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, полномочия представителя юрид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ческого лица действовать от имени юридического лица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сличает копии предоставленных документов, не заверенных в уст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новленном порядке, с подлинным экземпляром и заверяет своей по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писью с указанием должности, фамилии и инициалов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проверяет наличие или отсутствие оснований для отказа в приеме документов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1A7D" w:rsidRDefault="00AD1A7D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 наличии оснований для отказа в приеме документов,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указывает заявителю на допущенные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и возвращает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комплект документов заявителю;</w:t>
            </w:r>
          </w:p>
          <w:p w:rsidR="00BD3765" w:rsidRPr="00981663" w:rsidRDefault="00BD3765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оснований,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стрирует заявление с прилагаемым комплектом документов;</w:t>
            </w:r>
          </w:p>
          <w:p w:rsidR="00BD3765" w:rsidRPr="00981663" w:rsidRDefault="00BD3765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выдает расписку в получении документов по установленной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</w:t>
            </w:r>
          </w:p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663" w:rsidRPr="000E5FA8" w:rsidRDefault="00AD1A7D" w:rsidP="0081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81663" w:rsidRPr="003B6302" w:rsidRDefault="0098166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венный за прием д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2410" w:type="dxa"/>
          </w:tcPr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тов)</w:t>
            </w:r>
          </w:p>
        </w:tc>
        <w:tc>
          <w:tcPr>
            <w:tcW w:w="2126" w:type="dxa"/>
          </w:tcPr>
          <w:p w:rsidR="00981663" w:rsidRPr="003B6302" w:rsidRDefault="00BD376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31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CC3AF7" w:rsidRDefault="00CC3AF7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67E" w:rsidRPr="003B6302" w:rsidRDefault="00E3767E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</w:t>
            </w:r>
            <w:r w:rsidR="000E5F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E5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E0A" w:rsidRPr="00BD37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4E0A" w:rsidRPr="00784E0A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представленных документов, истребование документов (сведений) в рамках межведомственного взаимодействия</w:t>
            </w:r>
            <w:r w:rsidR="009317C9">
              <w:rPr>
                <w:rFonts w:ascii="Times New Roman" w:hAnsi="Times New Roman" w:cs="Times New Roman"/>
                <w:b/>
                <w:sz w:val="20"/>
                <w:szCs w:val="20"/>
              </w:rPr>
              <w:t>, принятие решения (в виде заключения)</w:t>
            </w:r>
          </w:p>
        </w:tc>
      </w:tr>
      <w:tr w:rsidR="00A019A3" w:rsidRPr="003B6302" w:rsidTr="00033240">
        <w:tc>
          <w:tcPr>
            <w:tcW w:w="641" w:type="dxa"/>
          </w:tcPr>
          <w:p w:rsidR="00A019A3" w:rsidRPr="003B6302" w:rsidRDefault="0020512F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019A3" w:rsidRPr="00BD3765" w:rsidRDefault="00BD3765" w:rsidP="00AD1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</w:t>
            </w: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ленных документов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(сведений) в рамках ме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ведомственного взаим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260" w:type="dxa"/>
          </w:tcPr>
          <w:p w:rsidR="00A019A3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комиссия: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осуществляет межведомственное взаимодействие;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принимает решение об оценке соответствия помещений и 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квартирных домов установленным требованиям;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составляет акт обследования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направляет в федеральный орган исполнительной власти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Федерации, осуществляющий полномочия собственника в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шении оцениваемого имущества, и правообладателю такого 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уведомление о дате начала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боты комиссии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, а также размещает такое уведомление на межведо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ственном портале по управлению государственной собственностью в информационно-телекоммуникационной сети «И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тернет»</w:t>
            </w:r>
            <w:r w:rsidR="00B962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22D" w:rsidRDefault="00B9622D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назначает дополнительные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следования и испытания;</w:t>
            </w:r>
          </w:p>
          <w:p w:rsidR="00B9622D" w:rsidRPr="003B6302" w:rsidRDefault="00B9622D" w:rsidP="00B9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принимает решение (в виде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ключения) об оценке соответствия помещения требованиям, либо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о проведении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обследования оцениваемого помещения. </w:t>
            </w:r>
          </w:p>
        </w:tc>
        <w:tc>
          <w:tcPr>
            <w:tcW w:w="1985" w:type="dxa"/>
          </w:tcPr>
          <w:p w:rsidR="00A019A3" w:rsidRPr="000E5FA8" w:rsidRDefault="00B9622D" w:rsidP="0020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2126" w:type="dxa"/>
          </w:tcPr>
          <w:p w:rsidR="00A019A3" w:rsidRPr="003B630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19A3" w:rsidRPr="003B630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3B6302" w:rsidRDefault="00E82FBC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D6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FA8" w:rsidRPr="003B6302" w:rsidTr="005921E6">
        <w:tc>
          <w:tcPr>
            <w:tcW w:w="14992" w:type="dxa"/>
            <w:gridSpan w:val="7"/>
          </w:tcPr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FA8" w:rsidRPr="003B6302" w:rsidRDefault="000E5FA8" w:rsidP="00CC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58F0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="004758F0" w:rsidRPr="00475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17C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</w:t>
            </w:r>
          </w:p>
        </w:tc>
      </w:tr>
      <w:tr w:rsidR="000E5FA8" w:rsidRPr="003B6302" w:rsidTr="00033240">
        <w:tc>
          <w:tcPr>
            <w:tcW w:w="641" w:type="dxa"/>
          </w:tcPr>
          <w:p w:rsidR="000E5FA8" w:rsidRPr="003B6302" w:rsidRDefault="004758F0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43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44" w:type="dxa"/>
          </w:tcPr>
          <w:p w:rsidR="000E5FA8" w:rsidRPr="00CC3AF7" w:rsidRDefault="0067186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ринятие решения о пр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знании помещения ж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лым помещением, жил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го помещения пригодным (непригодным) для пр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живания граждан, а та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же многоквартирного дома аварийным и по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лежащим сносу или 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конструкции и издание распоряжения админис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рацией либо подготовка уведомления о мотивир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ванном отказе в предо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тавлении муниципальной услуги</w:t>
            </w:r>
          </w:p>
        </w:tc>
        <w:tc>
          <w:tcPr>
            <w:tcW w:w="3260" w:type="dxa"/>
          </w:tcPr>
          <w:p w:rsidR="004758F0" w:rsidRDefault="00CC3AF7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самоуправления:</w:t>
            </w:r>
          </w:p>
          <w:p w:rsidR="002E43F5" w:rsidRDefault="004758F0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CC3AF7">
              <w:rPr>
                <w:rFonts w:ascii="Times New Roman" w:hAnsi="Times New Roman" w:cs="Times New Roman"/>
                <w:sz w:val="20"/>
                <w:szCs w:val="20"/>
              </w:rPr>
              <w:t>принимает решение и издает</w:t>
            </w:r>
            <w:proofErr w:type="gramEnd"/>
            <w:r w:rsidR="00CC3AF7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поряжение с указанием о дальне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шем использовании помещения, сроках отселения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и юридических лиц в случае призн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ния дома аварийным и подлеж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щем сносу или реконструкции или о признании необходимости пр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ведения ремонтно-восстановительных работ;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принятого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уполномоченное должностное лицо: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готовит проект распоряжения администрации с указанием о дальнейшем использовании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щения, сроках отселения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и юридических лиц в случае признания дома аварийным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лежащем сносу или реконструкции или о признании необходимости проведения ремонтно-восстановительных работ  либо уведомления о мотивированном отказе;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передает проект распоряжения на подписание главе поселения;</w:t>
            </w:r>
          </w:p>
          <w:p w:rsidR="00494179" w:rsidRPr="002E43F5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поряжения.</w:t>
            </w:r>
          </w:p>
          <w:p w:rsidR="000E5FA8" w:rsidRPr="003B6302" w:rsidRDefault="000E5FA8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FA8" w:rsidRPr="000E5FA8" w:rsidRDefault="00494179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2126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179" w:rsidRPr="003B6302" w:rsidTr="00033240">
        <w:tc>
          <w:tcPr>
            <w:tcW w:w="641" w:type="dxa"/>
          </w:tcPr>
          <w:p w:rsidR="00494179" w:rsidRDefault="0049417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494179" w:rsidRPr="00CC3AF7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распоряжения и заключения Комиссии либо уведомления 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тивированном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3260" w:type="dxa"/>
          </w:tcPr>
          <w:p w:rsidR="00494179" w:rsidRDefault="00272FEB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Комиссия:</w:t>
            </w:r>
          </w:p>
          <w:p w:rsidR="00272FEB" w:rsidRDefault="00272FEB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Направляет по 1 экземпляру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поряжения и заключения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 заявителю, а также в случае признания жилого помещения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пригодным для проживания и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гоквартирного дома аварийным и подлежащим сносу или реконс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рукции – в орган государственного жилищного надзора (муниципал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жилищного контроля) по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нахождения такого помещения или дома либо уведомление 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тивированном отказе в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лении муниципальной слуги.</w:t>
            </w:r>
            <w:proofErr w:type="gramEnd"/>
          </w:p>
        </w:tc>
        <w:tc>
          <w:tcPr>
            <w:tcW w:w="1985" w:type="dxa"/>
          </w:tcPr>
          <w:p w:rsidR="00494179" w:rsidRDefault="005426AA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3B6302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вителем информации о сроках и порядке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ган, МФЦ для подачи запроса о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вания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ганом, предо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тавляющим 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лугу, запроса о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упл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ты иных плат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жей, взимаемых в соответствии с законодательс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рушение порядка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вия) органа в процессе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8E5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8C2981" w:rsidP="00671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00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DF00E4">
              <w:rPr>
                <w:sz w:val="20"/>
                <w:szCs w:val="20"/>
              </w:rPr>
              <w:t xml:space="preserve"> </w:t>
            </w:r>
            <w:r w:rsid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дарственных услуг;</w:t>
            </w:r>
          </w:p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Воронежской 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73A" w:rsidRPr="003B6302" w:rsidRDefault="00A4525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доставление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вителем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на бумажном носителе</w:t>
            </w:r>
          </w:p>
        </w:tc>
        <w:tc>
          <w:tcPr>
            <w:tcW w:w="1843" w:type="dxa"/>
          </w:tcPr>
          <w:p w:rsidR="009A473A" w:rsidRPr="003B6302" w:rsidRDefault="00A4525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венных и муниципальных услуг (функций)</w:t>
            </w:r>
          </w:p>
          <w:p w:rsidR="009A473A" w:rsidRPr="003B6302" w:rsidRDefault="00A45256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</w:t>
            </w:r>
            <w:r w:rsidR="00475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4758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нежской области.</w:t>
            </w:r>
          </w:p>
        </w:tc>
        <w:tc>
          <w:tcPr>
            <w:tcW w:w="3119" w:type="dxa"/>
          </w:tcPr>
          <w:p w:rsidR="008C2981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портал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ных и муниципальных услуг (функций) </w:t>
            </w:r>
          </w:p>
          <w:p w:rsidR="009A473A" w:rsidRPr="003B6302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Портал государственных и м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области</w:t>
            </w:r>
          </w:p>
        </w:tc>
      </w:tr>
    </w:tbl>
    <w:p w:rsidR="00EA1DC4" w:rsidRPr="003B6302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7775FB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2 (</w:t>
      </w:r>
      <w:r w:rsidR="00F35B15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AC35DB">
        <w:rPr>
          <w:rFonts w:ascii="Times New Roman" w:hAnsi="Times New Roman" w:cs="Times New Roman"/>
          <w:sz w:val="20"/>
          <w:szCs w:val="20"/>
        </w:rPr>
        <w:t>расписки)</w:t>
      </w:r>
    </w:p>
    <w:p w:rsidR="000A7704" w:rsidRPr="003B6302" w:rsidRDefault="000A7704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 (форма акта обследования помещения)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AC35DB" w:rsidRDefault="00AC35DB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7414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7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7151C4" w:rsidRPr="00D74149" w:rsidRDefault="007151C4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7151C4" w:rsidRDefault="007151C4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5DB" w:rsidRPr="00D74149" w:rsidRDefault="00531722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заключения</w:t>
      </w:r>
    </w:p>
    <w:p w:rsidR="00AC35DB" w:rsidRPr="00D74149" w:rsidRDefault="00AC35DB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540" w:rsidRPr="00D87827" w:rsidRDefault="00940540" w:rsidP="0094054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82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87827">
        <w:rPr>
          <w:rFonts w:ascii="Times New Roman" w:hAnsi="Times New Roman" w:cs="Times New Roman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87827">
        <w:rPr>
          <w:rFonts w:ascii="Times New Roman" w:hAnsi="Times New Roman" w:cs="Times New Roman"/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 w:rsidRPr="00D87827">
        <w:rPr>
          <w:rFonts w:ascii="Times New Roman" w:hAnsi="Times New Roman" w:cs="Times New Roman"/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61"/>
        <w:gridCol w:w="3446"/>
        <w:gridCol w:w="1826"/>
        <w:gridCol w:w="3777"/>
      </w:tblGrid>
      <w:tr w:rsidR="00940540" w:rsidRPr="00D87827" w:rsidTr="00531722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8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Межведомственная комиссия, назначенная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</w:t>
      </w:r>
      <w:r w:rsidRPr="00D87827">
        <w:rPr>
          <w:rFonts w:ascii="Times New Roman" w:hAnsi="Times New Roman" w:cs="Times New Roman"/>
          <w:sz w:val="20"/>
          <w:szCs w:val="20"/>
        </w:rPr>
        <w:t>е</w:t>
      </w:r>
      <w:r w:rsidRPr="00D87827">
        <w:rPr>
          <w:rFonts w:ascii="Times New Roman" w:hAnsi="Times New Roman" w:cs="Times New Roman"/>
          <w:sz w:val="20"/>
          <w:szCs w:val="20"/>
        </w:rPr>
        <w:t>стного самоуправления, дата, номер решения о созыве комиссии)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 составе председателя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членов комиссии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 участии приглашенных экспертов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по результатам рассмотренных документов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(приводится перечень документов)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D87827">
        <w:rPr>
          <w:rFonts w:ascii="Times New Roman" w:hAnsi="Times New Roman" w:cs="Times New Roman"/>
        </w:rPr>
        <w:t>и на основании акта межведомственной комиссии, составленного по результатам обслед</w:t>
      </w:r>
      <w:r w:rsidRPr="00D87827">
        <w:rPr>
          <w:rFonts w:ascii="Times New Roman" w:hAnsi="Times New Roman" w:cs="Times New Roman"/>
        </w:rPr>
        <w:t>о</w:t>
      </w:r>
      <w:r w:rsidRPr="00D87827">
        <w:rPr>
          <w:rFonts w:ascii="Times New Roman" w:hAnsi="Times New Roman" w:cs="Times New Roman"/>
        </w:rPr>
        <w:t>вания,</w:t>
      </w:r>
      <w:r w:rsidRPr="00D87827">
        <w:rPr>
          <w:rFonts w:ascii="Times New Roman" w:hAnsi="Times New Roman" w:cs="Times New Roman"/>
        </w:rPr>
        <w:br/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(приводится заключение, взятое из акта обследования (в случае проведения обследования), или ук</w:t>
      </w:r>
      <w:r w:rsidRPr="00D87827">
        <w:rPr>
          <w:rFonts w:ascii="Times New Roman" w:hAnsi="Times New Roman" w:cs="Times New Roman"/>
          <w:sz w:val="20"/>
          <w:szCs w:val="20"/>
        </w:rPr>
        <w:t>а</w:t>
      </w:r>
      <w:r w:rsidRPr="00D87827">
        <w:rPr>
          <w:rFonts w:ascii="Times New Roman" w:hAnsi="Times New Roman" w:cs="Times New Roman"/>
          <w:sz w:val="20"/>
          <w:szCs w:val="20"/>
        </w:rPr>
        <w:t>зывается,</w:t>
      </w:r>
      <w:proofErr w:type="gramEnd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что на основании решения межведомственной комиссии обследование не проводилось)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приняла заключение о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об оценке соответствия помещения (многоквартирного дома) требованиям, установленным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lastRenderedPageBreak/>
        <w:tab/>
        <w:t>.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и многоквартирного дома аварийным и подлежащим сносу или реконструкции)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Приложение к заключению: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а) перечень рассмотренных документов;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в) перечень других материалов, запрошенных межведомственной комиссией;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940540">
      <w:pPr>
        <w:autoSpaceDE w:val="0"/>
        <w:autoSpaceDN w:val="0"/>
        <w:ind w:firstLine="709"/>
        <w:rPr>
          <w:rFonts w:ascii="Times New Roman" w:hAnsi="Times New Roman" w:cs="Times New Roman"/>
        </w:rPr>
      </w:pPr>
    </w:p>
    <w:p w:rsidR="00531722" w:rsidRPr="00D87827" w:rsidRDefault="00531722">
      <w:pPr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br w:type="page"/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151C4" w:rsidRPr="00D74149" w:rsidRDefault="007151C4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РАСПИСКА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о подготовке, утверждении и выдаче градостроительного плана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земельного участка, расположенного на территории</w:t>
      </w:r>
    </w:p>
    <w:p w:rsidR="00531722" w:rsidRPr="00D87827" w:rsidRDefault="00D87827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39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22" w:rsidRPr="00D878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1722" w:rsidRPr="00D87827" w:rsidRDefault="00531722" w:rsidP="00531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</w:p>
    <w:p w:rsidR="00531722" w:rsidRPr="00D87827" w:rsidRDefault="00D87827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31722" w:rsidRPr="00D87827">
        <w:rPr>
          <w:rFonts w:ascii="Times New Roman" w:hAnsi="Times New Roman" w:cs="Times New Roman"/>
        </w:rPr>
        <w:t>(фамилия, имя, отчество)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представил,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Pr="00D87827">
        <w:rPr>
          <w:rFonts w:ascii="Times New Roman" w:hAnsi="Times New Roman" w:cs="Times New Roman"/>
          <w:sz w:val="28"/>
          <w:szCs w:val="28"/>
        </w:rPr>
        <w:t>а сотрудник_____________________________________________</w:t>
      </w:r>
    </w:p>
    <w:p w:rsidR="00531722" w:rsidRPr="00D87827" w:rsidRDefault="00531722" w:rsidP="00D878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администрации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="00833B39">
        <w:rPr>
          <w:rFonts w:ascii="Times New Roman" w:hAnsi="Times New Roman" w:cs="Times New Roman"/>
          <w:sz w:val="28"/>
          <w:szCs w:val="28"/>
        </w:rPr>
        <w:t>Алексеевского</w:t>
      </w:r>
      <w:r w:rsidRPr="00D87827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 "__</w:t>
      </w:r>
      <w:r w:rsidR="00D87827">
        <w:rPr>
          <w:rFonts w:ascii="Times New Roman" w:hAnsi="Times New Roman" w:cs="Times New Roman"/>
          <w:sz w:val="28"/>
          <w:szCs w:val="28"/>
        </w:rPr>
        <w:t>___</w:t>
      </w:r>
      <w:r w:rsidRPr="00D87827">
        <w:rPr>
          <w:rFonts w:ascii="Times New Roman" w:hAnsi="Times New Roman" w:cs="Times New Roman"/>
          <w:sz w:val="28"/>
          <w:szCs w:val="28"/>
        </w:rPr>
        <w:t>___" ______________ _____ документы</w:t>
      </w:r>
      <w:r w:rsidR="00D87827">
        <w:rPr>
          <w:rFonts w:ascii="Times New Roman" w:hAnsi="Times New Roman" w:cs="Times New Roman"/>
          <w:sz w:val="28"/>
          <w:szCs w:val="28"/>
        </w:rPr>
        <w:t xml:space="preserve">     </w:t>
      </w:r>
      <w:r w:rsidR="00D87827">
        <w:rPr>
          <w:rFonts w:ascii="Times New Roman" w:hAnsi="Times New Roman" w:cs="Times New Roman"/>
          <w:sz w:val="28"/>
          <w:szCs w:val="28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  <w:t xml:space="preserve">           (число)</w:t>
      </w:r>
      <w:r w:rsidR="00D878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31722" w:rsidRPr="00D87827" w:rsidRDefault="00D87827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31722" w:rsidRPr="00D87827">
        <w:rPr>
          <w:rFonts w:ascii="Times New Roman" w:hAnsi="Times New Roman" w:cs="Times New Roman"/>
        </w:rPr>
        <w:t>(месяц прописью)</w:t>
      </w:r>
      <w:r>
        <w:rPr>
          <w:rFonts w:ascii="Times New Roman" w:hAnsi="Times New Roman" w:cs="Times New Roman"/>
        </w:rPr>
        <w:t xml:space="preserve">         </w:t>
      </w:r>
      <w:r w:rsidR="00531722" w:rsidRPr="00D87827">
        <w:rPr>
          <w:rFonts w:ascii="Times New Roman" w:hAnsi="Times New Roman" w:cs="Times New Roman"/>
        </w:rPr>
        <w:t>(год)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27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  <w:proofErr w:type="gramEnd"/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  <w:r w:rsidRP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 xml:space="preserve">                   </w:t>
      </w:r>
      <w:r w:rsidRPr="00D87827">
        <w:rPr>
          <w:rFonts w:ascii="Times New Roman" w:hAnsi="Times New Roman" w:cs="Times New Roman"/>
        </w:rPr>
        <w:t>(прописью)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перечню документов, необходимых для принятия решения о подготовке, у</w:t>
      </w:r>
      <w:r w:rsidRPr="00D87827">
        <w:rPr>
          <w:rFonts w:ascii="Times New Roman" w:hAnsi="Times New Roman" w:cs="Times New Roman"/>
          <w:sz w:val="28"/>
          <w:szCs w:val="28"/>
        </w:rPr>
        <w:t>т</w:t>
      </w:r>
      <w:r w:rsidRPr="00D87827">
        <w:rPr>
          <w:rFonts w:ascii="Times New Roman" w:hAnsi="Times New Roman" w:cs="Times New Roman"/>
          <w:sz w:val="28"/>
          <w:szCs w:val="28"/>
        </w:rPr>
        <w:t>верждении и выдаче градостроительного плана земельного участка, расп</w:t>
      </w:r>
      <w:r w:rsidRPr="00D87827">
        <w:rPr>
          <w:rFonts w:ascii="Times New Roman" w:hAnsi="Times New Roman" w:cs="Times New Roman"/>
          <w:sz w:val="28"/>
          <w:szCs w:val="28"/>
        </w:rPr>
        <w:t>о</w:t>
      </w:r>
      <w:r w:rsidR="00D87827">
        <w:rPr>
          <w:rFonts w:ascii="Times New Roman" w:hAnsi="Times New Roman" w:cs="Times New Roman"/>
          <w:sz w:val="28"/>
          <w:szCs w:val="28"/>
        </w:rPr>
        <w:t xml:space="preserve">ложенного на территории </w:t>
      </w:r>
      <w:r w:rsidR="00833B39">
        <w:rPr>
          <w:rFonts w:ascii="Times New Roman" w:hAnsi="Times New Roman" w:cs="Times New Roman"/>
          <w:sz w:val="28"/>
          <w:szCs w:val="28"/>
        </w:rPr>
        <w:t>Алексеевского</w:t>
      </w:r>
      <w:r w:rsidRPr="00D87827">
        <w:rPr>
          <w:rFonts w:ascii="Times New Roman" w:hAnsi="Times New Roman" w:cs="Times New Roman"/>
          <w:sz w:val="28"/>
          <w:szCs w:val="28"/>
        </w:rPr>
        <w:t xml:space="preserve"> сельского поселения (согласно п. 2.6.1 настоящего административного регламента).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</w:t>
      </w:r>
      <w:r w:rsidRPr="00D87827">
        <w:rPr>
          <w:rFonts w:ascii="Times New Roman" w:hAnsi="Times New Roman" w:cs="Times New Roman"/>
          <w:sz w:val="28"/>
          <w:szCs w:val="28"/>
        </w:rPr>
        <w:t>а</w:t>
      </w:r>
      <w:r w:rsidRPr="00D87827">
        <w:rPr>
          <w:rFonts w:ascii="Times New Roman" w:hAnsi="Times New Roman" w:cs="Times New Roman"/>
          <w:sz w:val="28"/>
          <w:szCs w:val="28"/>
        </w:rPr>
        <w:t>просам: __________________________________________________________________.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7827">
        <w:rPr>
          <w:rFonts w:ascii="Times New Roman" w:hAnsi="Times New Roman" w:cs="Times New Roman"/>
          <w:sz w:val="28"/>
          <w:szCs w:val="28"/>
        </w:rPr>
        <w:t>______</w:t>
      </w:r>
      <w:r w:rsidRPr="00D87827">
        <w:rPr>
          <w:rFonts w:ascii="Times New Roman" w:hAnsi="Times New Roman" w:cs="Times New Roman"/>
          <w:sz w:val="28"/>
          <w:szCs w:val="28"/>
        </w:rPr>
        <w:t>___________</w:t>
      </w: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D87827">
        <w:rPr>
          <w:rFonts w:ascii="Times New Roman" w:hAnsi="Times New Roman" w:cs="Times New Roman"/>
          <w:sz w:val="28"/>
          <w:szCs w:val="28"/>
        </w:rPr>
        <w:t>(</w:t>
      </w:r>
      <w:r w:rsidR="00D87827">
        <w:rPr>
          <w:rFonts w:ascii="Times New Roman" w:hAnsi="Times New Roman" w:cs="Times New Roman"/>
        </w:rPr>
        <w:t xml:space="preserve">должность специалиста                                         </w:t>
      </w:r>
      <w:r w:rsidRPr="00D87827">
        <w:rPr>
          <w:rFonts w:ascii="Times New Roman" w:hAnsi="Times New Roman" w:cs="Times New Roman"/>
        </w:rPr>
        <w:t>(подпись)</w:t>
      </w:r>
      <w:r w:rsidR="00D87827">
        <w:rPr>
          <w:rFonts w:ascii="Times New Roman" w:hAnsi="Times New Roman" w:cs="Times New Roman"/>
        </w:rPr>
        <w:t xml:space="preserve">                                </w:t>
      </w:r>
      <w:r w:rsidRPr="00D87827">
        <w:rPr>
          <w:rFonts w:ascii="Times New Roman" w:hAnsi="Times New Roman" w:cs="Times New Roman"/>
        </w:rPr>
        <w:t>(расшифровка подписи)</w:t>
      </w:r>
      <w:proofErr w:type="gramEnd"/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ответственного за</w:t>
      </w:r>
    </w:p>
    <w:p w:rsidR="009D6930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прием документов)</w:t>
      </w:r>
    </w:p>
    <w:p w:rsidR="009D6930" w:rsidRPr="00D87827" w:rsidRDefault="009D69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827">
        <w:rPr>
          <w:rFonts w:ascii="Times New Roman" w:hAnsi="Times New Roman" w:cs="Times New Roman"/>
        </w:rPr>
        <w:br w:type="page"/>
      </w:r>
    </w:p>
    <w:p w:rsidR="007151C4" w:rsidRDefault="009D6930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Pr="00D87827">
        <w:rPr>
          <w:rFonts w:ascii="Times New Roman" w:hAnsi="Times New Roman" w:cs="Times New Roman"/>
          <w:sz w:val="28"/>
          <w:szCs w:val="28"/>
        </w:rPr>
        <w:t>3</w:t>
      </w:r>
      <w:r w:rsidR="007151C4" w:rsidRPr="007151C4">
        <w:rPr>
          <w:rFonts w:ascii="Times New Roman" w:hAnsi="Times New Roman"/>
          <w:sz w:val="28"/>
          <w:szCs w:val="28"/>
        </w:rPr>
        <w:t xml:space="preserve"> </w:t>
      </w:r>
    </w:p>
    <w:p w:rsidR="007151C4" w:rsidRPr="00D74149" w:rsidRDefault="007151C4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 xml:space="preserve">Форма акта обследования </w:t>
      </w: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помещения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827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  <w:sz w:val="26"/>
          <w:szCs w:val="26"/>
        </w:rPr>
        <w:t>обследования помещения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61"/>
        <w:gridCol w:w="3446"/>
        <w:gridCol w:w="1826"/>
        <w:gridCol w:w="3777"/>
      </w:tblGrid>
      <w:tr w:rsidR="009D6930" w:rsidRPr="00D87827" w:rsidTr="004E4B9A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D8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Межведомственная комиссия, назначенная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 составе председателя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членов комиссии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 участии приглашенных экспертов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произвела обследование помещения по заявлению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(реквизиты заявителя:</w:t>
      </w:r>
      <w:proofErr w:type="gramEnd"/>
      <w:r w:rsidRPr="00D87827">
        <w:rPr>
          <w:rFonts w:ascii="Times New Roman" w:hAnsi="Times New Roman" w:cs="Times New Roman"/>
          <w:sz w:val="20"/>
          <w:szCs w:val="20"/>
        </w:rPr>
        <w:t xml:space="preserve"> Ф.И.О. и адрес – 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D87827">
        <w:rPr>
          <w:rFonts w:ascii="Times New Roman" w:hAnsi="Times New Roman" w:cs="Times New Roman"/>
          <w:sz w:val="20"/>
          <w:szCs w:val="20"/>
        </w:rPr>
        <w:t>физического</w:t>
      </w:r>
      <w:proofErr w:type="gramEnd"/>
      <w:r w:rsidRPr="00D87827">
        <w:rPr>
          <w:rFonts w:ascii="Times New Roman" w:hAnsi="Times New Roman" w:cs="Times New Roman"/>
          <w:sz w:val="20"/>
          <w:szCs w:val="20"/>
        </w:rPr>
        <w:t xml:space="preserve"> лица, наименование организации и занимаемая должность – для юридического лица)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составила настоящий акт обследования помещения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(адрес, принадлежность помещения,</w:t>
      </w:r>
      <w:proofErr w:type="gramEnd"/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кадастровый номер, год ввода в эксплуатацию)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Краткое описание состояния жилого помещения, инженерных систем здания, оборудования и м</w:t>
      </w:r>
      <w:r w:rsidRPr="00D87827">
        <w:rPr>
          <w:rFonts w:ascii="Times New Roman" w:hAnsi="Times New Roman" w:cs="Times New Roman"/>
        </w:rPr>
        <w:t>е</w:t>
      </w:r>
      <w:r w:rsidRPr="00D87827">
        <w:rPr>
          <w:rFonts w:ascii="Times New Roman" w:hAnsi="Times New Roman" w:cs="Times New Roman"/>
        </w:rPr>
        <w:t>ханизмов и прилегающей к зданию территории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Сведения о несоответствиях установленным требованиям с указанием фактических значений п</w:t>
      </w:r>
      <w:r w:rsidRPr="00D87827">
        <w:rPr>
          <w:rFonts w:ascii="Times New Roman" w:hAnsi="Times New Roman" w:cs="Times New Roman"/>
        </w:rPr>
        <w:t>о</w:t>
      </w:r>
      <w:r w:rsidRPr="00D87827">
        <w:rPr>
          <w:rFonts w:ascii="Times New Roman" w:hAnsi="Times New Roman" w:cs="Times New Roman"/>
        </w:rPr>
        <w:t>казателя или описанием конкретного несоответствия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lastRenderedPageBreak/>
        <w:t>Оценка результатов проведенного инструментального контроля и других видов контроля и иссл</w:t>
      </w:r>
      <w:r w:rsidRPr="00D87827">
        <w:rPr>
          <w:rFonts w:ascii="Times New Roman" w:hAnsi="Times New Roman" w:cs="Times New Roman"/>
        </w:rPr>
        <w:t>е</w:t>
      </w:r>
      <w:r w:rsidRPr="00D87827">
        <w:rPr>
          <w:rFonts w:ascii="Times New Roman" w:hAnsi="Times New Roman" w:cs="Times New Roman"/>
        </w:rPr>
        <w:t>дований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"/>
          <w:szCs w:val="2"/>
        </w:rPr>
      </w:pPr>
      <w:r w:rsidRPr="00D87827">
        <w:rPr>
          <w:rFonts w:ascii="Times New Roman" w:hAnsi="Times New Roman" w:cs="Times New Roman"/>
        </w:rPr>
        <w:t>Заключение межведомственной комиссии по результатам обследования помещения</w:t>
      </w:r>
      <w:r w:rsidRPr="00D87827">
        <w:rPr>
          <w:rFonts w:ascii="Times New Roman" w:hAnsi="Times New Roman" w:cs="Times New Roman"/>
        </w:rPr>
        <w:br/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Приложение к акту: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а) результаты инструментального контроля;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б) результаты лабораторных испытаний;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в) результаты исследований;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г) заключения экспертов проектно-изыскательских и специализированных организаций;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proofErr w:type="spellStart"/>
      <w:r w:rsidRPr="00D87827">
        <w:rPr>
          <w:rFonts w:ascii="Times New Roman" w:hAnsi="Times New Roman" w:cs="Times New Roman"/>
        </w:rPr>
        <w:t>д</w:t>
      </w:r>
      <w:proofErr w:type="spellEnd"/>
      <w:r w:rsidRPr="00D87827">
        <w:rPr>
          <w:rFonts w:ascii="Times New Roman" w:hAnsi="Times New Roman" w:cs="Times New Roman"/>
        </w:rPr>
        <w:t>) другие материалы по решению межведомственной комиссии.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D6930" w:rsidRPr="00D87827" w:rsidRDefault="009D6930" w:rsidP="009D6930">
      <w:pPr>
        <w:autoSpaceDE w:val="0"/>
        <w:autoSpaceDN w:val="0"/>
        <w:rPr>
          <w:rFonts w:ascii="Times New Roman" w:hAnsi="Times New Roman" w:cs="Times New Roman"/>
          <w:sz w:val="12"/>
          <w:szCs w:val="12"/>
        </w:rPr>
      </w:pPr>
    </w:p>
    <w:p w:rsidR="009D6930" w:rsidRPr="00D87827" w:rsidRDefault="009D6930" w:rsidP="009D6930">
      <w:pPr>
        <w:autoSpaceDE w:val="0"/>
        <w:autoSpaceDN w:val="0"/>
        <w:rPr>
          <w:rFonts w:ascii="Times New Roman" w:hAnsi="Times New Roman" w:cs="Times New Roman"/>
          <w:sz w:val="12"/>
          <w:szCs w:val="12"/>
        </w:rPr>
      </w:pPr>
    </w:p>
    <w:p w:rsidR="009D6930" w:rsidRPr="00D87827" w:rsidRDefault="009D6930" w:rsidP="009D693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6F" w:rsidRPr="00ED7A6F" w:rsidRDefault="00ED7A6F" w:rsidP="00AC35DB">
      <w:pPr>
        <w:pStyle w:val="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D7A6F" w:rsidRPr="00ED7A6F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42" w:rsidRDefault="007D6042" w:rsidP="00D328E5">
      <w:pPr>
        <w:spacing w:after="0" w:line="240" w:lineRule="auto"/>
      </w:pPr>
      <w:r>
        <w:separator/>
      </w:r>
    </w:p>
  </w:endnote>
  <w:endnote w:type="continuationSeparator" w:id="0">
    <w:p w:rsidR="007D6042" w:rsidRDefault="007D604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42" w:rsidRDefault="007D6042" w:rsidP="00D328E5">
      <w:pPr>
        <w:spacing w:after="0" w:line="240" w:lineRule="auto"/>
      </w:pPr>
      <w:r>
        <w:separator/>
      </w:r>
    </w:p>
  </w:footnote>
  <w:footnote w:type="continuationSeparator" w:id="0">
    <w:p w:rsidR="007D6042" w:rsidRDefault="007D6042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35D9C"/>
    <w:multiLevelType w:val="hybridMultilevel"/>
    <w:tmpl w:val="349A6732"/>
    <w:lvl w:ilvl="0" w:tplc="EDE872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29E9"/>
    <w:multiLevelType w:val="hybridMultilevel"/>
    <w:tmpl w:val="ED8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516F"/>
    <w:multiLevelType w:val="hybridMultilevel"/>
    <w:tmpl w:val="EBEC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11E07"/>
    <w:rsid w:val="00033240"/>
    <w:rsid w:val="00043FFA"/>
    <w:rsid w:val="00057A06"/>
    <w:rsid w:val="00083A57"/>
    <w:rsid w:val="000858A5"/>
    <w:rsid w:val="00094FA6"/>
    <w:rsid w:val="000A11EE"/>
    <w:rsid w:val="000A2CB4"/>
    <w:rsid w:val="000A723F"/>
    <w:rsid w:val="000A7704"/>
    <w:rsid w:val="000B40A5"/>
    <w:rsid w:val="000C3183"/>
    <w:rsid w:val="000E5FA8"/>
    <w:rsid w:val="000F0BEA"/>
    <w:rsid w:val="001154C7"/>
    <w:rsid w:val="00125DE2"/>
    <w:rsid w:val="001412EF"/>
    <w:rsid w:val="00143098"/>
    <w:rsid w:val="001453B0"/>
    <w:rsid w:val="001710B7"/>
    <w:rsid w:val="00190D59"/>
    <w:rsid w:val="001A712D"/>
    <w:rsid w:val="001D1545"/>
    <w:rsid w:val="0020512F"/>
    <w:rsid w:val="00210933"/>
    <w:rsid w:val="00213F0C"/>
    <w:rsid w:val="00243F3E"/>
    <w:rsid w:val="00245B28"/>
    <w:rsid w:val="00246D39"/>
    <w:rsid w:val="002516BF"/>
    <w:rsid w:val="002648C8"/>
    <w:rsid w:val="0027124F"/>
    <w:rsid w:val="00272FEB"/>
    <w:rsid w:val="00274B39"/>
    <w:rsid w:val="0029496E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235BA"/>
    <w:rsid w:val="00343504"/>
    <w:rsid w:val="003517E9"/>
    <w:rsid w:val="003533BF"/>
    <w:rsid w:val="003579F2"/>
    <w:rsid w:val="003760D0"/>
    <w:rsid w:val="003A32DA"/>
    <w:rsid w:val="003B6302"/>
    <w:rsid w:val="003B642A"/>
    <w:rsid w:val="003B7B6C"/>
    <w:rsid w:val="003C37F0"/>
    <w:rsid w:val="003C5387"/>
    <w:rsid w:val="003D4C4E"/>
    <w:rsid w:val="003E3DA3"/>
    <w:rsid w:val="003F4C77"/>
    <w:rsid w:val="0040302A"/>
    <w:rsid w:val="004151B4"/>
    <w:rsid w:val="00416B2A"/>
    <w:rsid w:val="0045787B"/>
    <w:rsid w:val="00457B7F"/>
    <w:rsid w:val="004601EC"/>
    <w:rsid w:val="00465C77"/>
    <w:rsid w:val="004758F0"/>
    <w:rsid w:val="004850E1"/>
    <w:rsid w:val="004938FE"/>
    <w:rsid w:val="00494179"/>
    <w:rsid w:val="004A4F06"/>
    <w:rsid w:val="004D007F"/>
    <w:rsid w:val="004D077D"/>
    <w:rsid w:val="004E4B9A"/>
    <w:rsid w:val="004E62FB"/>
    <w:rsid w:val="004E7B41"/>
    <w:rsid w:val="004E7CAF"/>
    <w:rsid w:val="004F2A4B"/>
    <w:rsid w:val="004F6CAD"/>
    <w:rsid w:val="004F7F62"/>
    <w:rsid w:val="00505D72"/>
    <w:rsid w:val="005079CF"/>
    <w:rsid w:val="00507A40"/>
    <w:rsid w:val="00531722"/>
    <w:rsid w:val="005426AA"/>
    <w:rsid w:val="005643C4"/>
    <w:rsid w:val="00572E1A"/>
    <w:rsid w:val="005921E6"/>
    <w:rsid w:val="005A1D24"/>
    <w:rsid w:val="005B1D04"/>
    <w:rsid w:val="005B5DC1"/>
    <w:rsid w:val="005E25FA"/>
    <w:rsid w:val="005E6B70"/>
    <w:rsid w:val="006143CC"/>
    <w:rsid w:val="00621F36"/>
    <w:rsid w:val="00635862"/>
    <w:rsid w:val="00646B5F"/>
    <w:rsid w:val="00655F67"/>
    <w:rsid w:val="00656535"/>
    <w:rsid w:val="00660EA4"/>
    <w:rsid w:val="0067186E"/>
    <w:rsid w:val="00682329"/>
    <w:rsid w:val="006912BC"/>
    <w:rsid w:val="00693701"/>
    <w:rsid w:val="006A687E"/>
    <w:rsid w:val="006C552C"/>
    <w:rsid w:val="006C706E"/>
    <w:rsid w:val="006E4AE9"/>
    <w:rsid w:val="006E4E03"/>
    <w:rsid w:val="006F2352"/>
    <w:rsid w:val="0070015D"/>
    <w:rsid w:val="00704F1E"/>
    <w:rsid w:val="007151C4"/>
    <w:rsid w:val="00725A06"/>
    <w:rsid w:val="007276D5"/>
    <w:rsid w:val="00733AA2"/>
    <w:rsid w:val="00750C15"/>
    <w:rsid w:val="007529A1"/>
    <w:rsid w:val="007775FB"/>
    <w:rsid w:val="00784E0A"/>
    <w:rsid w:val="007B1F5F"/>
    <w:rsid w:val="007C3773"/>
    <w:rsid w:val="007C4BED"/>
    <w:rsid w:val="007D6042"/>
    <w:rsid w:val="007E3123"/>
    <w:rsid w:val="007E5B50"/>
    <w:rsid w:val="008128E8"/>
    <w:rsid w:val="008202EC"/>
    <w:rsid w:val="00833B39"/>
    <w:rsid w:val="0084228F"/>
    <w:rsid w:val="00843A61"/>
    <w:rsid w:val="00847D5C"/>
    <w:rsid w:val="00852C2C"/>
    <w:rsid w:val="008629F4"/>
    <w:rsid w:val="00883DB0"/>
    <w:rsid w:val="00887FFE"/>
    <w:rsid w:val="008971D6"/>
    <w:rsid w:val="008A60E5"/>
    <w:rsid w:val="008C2981"/>
    <w:rsid w:val="008C42F1"/>
    <w:rsid w:val="008C734D"/>
    <w:rsid w:val="008D4067"/>
    <w:rsid w:val="008E45DA"/>
    <w:rsid w:val="008E48A0"/>
    <w:rsid w:val="008E5BC8"/>
    <w:rsid w:val="008F7586"/>
    <w:rsid w:val="00911AE2"/>
    <w:rsid w:val="00911D2B"/>
    <w:rsid w:val="009317C9"/>
    <w:rsid w:val="00940540"/>
    <w:rsid w:val="009477FB"/>
    <w:rsid w:val="009676B0"/>
    <w:rsid w:val="009738D4"/>
    <w:rsid w:val="009739B3"/>
    <w:rsid w:val="0097416D"/>
    <w:rsid w:val="009777DE"/>
    <w:rsid w:val="00981663"/>
    <w:rsid w:val="009A473A"/>
    <w:rsid w:val="009D3B2E"/>
    <w:rsid w:val="009D6930"/>
    <w:rsid w:val="009D6FB8"/>
    <w:rsid w:val="009F148E"/>
    <w:rsid w:val="00A019A3"/>
    <w:rsid w:val="00A0710F"/>
    <w:rsid w:val="00A13699"/>
    <w:rsid w:val="00A17B13"/>
    <w:rsid w:val="00A20703"/>
    <w:rsid w:val="00A45256"/>
    <w:rsid w:val="00A474FB"/>
    <w:rsid w:val="00A71E89"/>
    <w:rsid w:val="00A83585"/>
    <w:rsid w:val="00A87EF7"/>
    <w:rsid w:val="00AB749B"/>
    <w:rsid w:val="00AC2190"/>
    <w:rsid w:val="00AC35DB"/>
    <w:rsid w:val="00AC3814"/>
    <w:rsid w:val="00AD04CE"/>
    <w:rsid w:val="00AD1A7D"/>
    <w:rsid w:val="00AD2D74"/>
    <w:rsid w:val="00AD5100"/>
    <w:rsid w:val="00AE1B15"/>
    <w:rsid w:val="00AE1FE7"/>
    <w:rsid w:val="00AF1F2A"/>
    <w:rsid w:val="00AF7671"/>
    <w:rsid w:val="00B25377"/>
    <w:rsid w:val="00B355E1"/>
    <w:rsid w:val="00B37536"/>
    <w:rsid w:val="00B421BB"/>
    <w:rsid w:val="00B47A97"/>
    <w:rsid w:val="00B5031D"/>
    <w:rsid w:val="00B6741C"/>
    <w:rsid w:val="00B77149"/>
    <w:rsid w:val="00B80E9E"/>
    <w:rsid w:val="00B8471B"/>
    <w:rsid w:val="00B9622D"/>
    <w:rsid w:val="00BA0610"/>
    <w:rsid w:val="00BA1F97"/>
    <w:rsid w:val="00BA1FE5"/>
    <w:rsid w:val="00BD0942"/>
    <w:rsid w:val="00BD28FA"/>
    <w:rsid w:val="00BD3765"/>
    <w:rsid w:val="00BD3B91"/>
    <w:rsid w:val="00BE5076"/>
    <w:rsid w:val="00BF7F66"/>
    <w:rsid w:val="00C27D4E"/>
    <w:rsid w:val="00C32E8F"/>
    <w:rsid w:val="00C60D4B"/>
    <w:rsid w:val="00C7681B"/>
    <w:rsid w:val="00C77D96"/>
    <w:rsid w:val="00C95E22"/>
    <w:rsid w:val="00CC3AF7"/>
    <w:rsid w:val="00CE4E95"/>
    <w:rsid w:val="00CE67C6"/>
    <w:rsid w:val="00CE7D16"/>
    <w:rsid w:val="00CF14D8"/>
    <w:rsid w:val="00CF47DF"/>
    <w:rsid w:val="00D06EFC"/>
    <w:rsid w:val="00D13CA5"/>
    <w:rsid w:val="00D17B75"/>
    <w:rsid w:val="00D20A61"/>
    <w:rsid w:val="00D30114"/>
    <w:rsid w:val="00D31907"/>
    <w:rsid w:val="00D328E5"/>
    <w:rsid w:val="00D4053D"/>
    <w:rsid w:val="00D62F0A"/>
    <w:rsid w:val="00D87827"/>
    <w:rsid w:val="00DA6AAA"/>
    <w:rsid w:val="00DC4552"/>
    <w:rsid w:val="00DF00E4"/>
    <w:rsid w:val="00DF44EE"/>
    <w:rsid w:val="00DF71B7"/>
    <w:rsid w:val="00DF72FE"/>
    <w:rsid w:val="00E0630F"/>
    <w:rsid w:val="00E115FD"/>
    <w:rsid w:val="00E329C6"/>
    <w:rsid w:val="00E32C31"/>
    <w:rsid w:val="00E3767E"/>
    <w:rsid w:val="00E47ADA"/>
    <w:rsid w:val="00E57E28"/>
    <w:rsid w:val="00E6585D"/>
    <w:rsid w:val="00E715B0"/>
    <w:rsid w:val="00E728F6"/>
    <w:rsid w:val="00E752C6"/>
    <w:rsid w:val="00E82FBC"/>
    <w:rsid w:val="00E85938"/>
    <w:rsid w:val="00EA053B"/>
    <w:rsid w:val="00EA1DC4"/>
    <w:rsid w:val="00EB303F"/>
    <w:rsid w:val="00EB5DA0"/>
    <w:rsid w:val="00EC062C"/>
    <w:rsid w:val="00ED7A6F"/>
    <w:rsid w:val="00EE7F75"/>
    <w:rsid w:val="00EF7145"/>
    <w:rsid w:val="00F17C58"/>
    <w:rsid w:val="00F32B89"/>
    <w:rsid w:val="00F33C30"/>
    <w:rsid w:val="00F35B15"/>
    <w:rsid w:val="00F82D5F"/>
    <w:rsid w:val="00F91D9C"/>
    <w:rsid w:val="00FB67BA"/>
    <w:rsid w:val="00FD5847"/>
    <w:rsid w:val="00FE0394"/>
    <w:rsid w:val="00FE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7151C4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7151C4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7151C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33B3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-grib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CA6E-9074-448A-9D77-0C47EFB7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PC</cp:lastModifiedBy>
  <cp:revision>4</cp:revision>
  <cp:lastPrinted>2017-03-10T07:22:00Z</cp:lastPrinted>
  <dcterms:created xsi:type="dcterms:W3CDTF">2022-09-07T12:12:00Z</dcterms:created>
  <dcterms:modified xsi:type="dcterms:W3CDTF">2022-09-07T12:32:00Z</dcterms:modified>
</cp:coreProperties>
</file>