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32CF3" w:rsidRPr="00632CF3" w:rsidRDefault="00FF20C2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F3" w:rsidRPr="00632CF3" w:rsidRDefault="00FF20C2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14.06. 2022 года № 12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FF20C2" w:rsidRPr="00FF20C2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FF20C2" w:rsidRPr="00632CF3">
        <w:rPr>
          <w:rFonts w:ascii="Times New Roman" w:hAnsi="Times New Roman" w:cs="Times New Roman"/>
          <w:sz w:val="28"/>
          <w:szCs w:val="28"/>
        </w:rPr>
        <w:t xml:space="preserve">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FF20C2" w:rsidRPr="00FF20C2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632CF3" w:rsidRPr="00632CF3" w:rsidTr="00F43D6D">
        <w:tc>
          <w:tcPr>
            <w:tcW w:w="3251" w:type="dxa"/>
            <w:shd w:val="clear" w:color="auto" w:fill="auto"/>
          </w:tcPr>
          <w:p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632CF3" w:rsidRPr="00632CF3" w:rsidRDefault="00FF20C2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Н.А.Фомина</w:t>
            </w:r>
          </w:p>
          <w:p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433" w:rsidRPr="008C1433" w:rsidRDefault="008C1433" w:rsidP="00EF27AD">
      <w:pPr>
        <w:spacing w:after="0" w:line="240" w:lineRule="auto"/>
      </w:pP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F27AD" w:rsidRPr="00EF27AD" w:rsidRDefault="00FF20C2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8C1433" w:rsidRPr="008C1433" w:rsidRDefault="008848AB" w:rsidP="00EF27AD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14.06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33" w:rsidRPr="00FF20C2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FF20C2" w:rsidRPr="00FF20C2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EF27AD" w:rsidRPr="00FF2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EF27AD" w:rsidRPr="00EF27AD" w:rsidRDefault="00FF20C2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Фомина Надежда Алексеевна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FF20C2" w:rsidRDefault="00FF20C2" w:rsidP="00EF27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Нина Петровна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 администрации </w:t>
      </w:r>
    </w:p>
    <w:p w:rsidR="00EF27AD" w:rsidRPr="00EF27AD" w:rsidRDefault="00FF20C2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8C1433" w:rsidRDefault="00FF20C2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Саяпина Галина Валентиновна – инспектор по бухгалтерскому учету адми</w:t>
      </w:r>
      <w:r w:rsidR="008848AB">
        <w:rPr>
          <w:rFonts w:ascii="Times New Roman" w:hAnsi="Times New Roman" w:cs="Times New Roman"/>
          <w:sz w:val="28"/>
          <w:szCs w:val="28"/>
        </w:rPr>
        <w:t xml:space="preserve">нистрации </w:t>
      </w:r>
    </w:p>
    <w:p w:rsidR="008848AB" w:rsidRDefault="008848A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Шаршова Светлана Александровна – директор МКУК Алексеевского сельского поселения «ЦДИ»</w:t>
      </w:r>
    </w:p>
    <w:p w:rsidR="008848AB" w:rsidRDefault="008848A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Сакиулов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– старший участковый уполномоченный полиции по Грибановскому району (по согласованию).</w:t>
      </w:r>
    </w:p>
    <w:p w:rsidR="008848AB" w:rsidRPr="00954160" w:rsidRDefault="008848A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AD" w:rsidRDefault="00EF27AD">
      <w:r>
        <w:br w:type="page"/>
      </w:r>
    </w:p>
    <w:p w:rsidR="00CF2688" w:rsidRDefault="00CF2688" w:rsidP="00632CF3">
      <w:pPr>
        <w:spacing w:after="0" w:line="240" w:lineRule="auto"/>
        <w:ind w:firstLine="709"/>
      </w:pPr>
    </w:p>
    <w:p w:rsidR="00CF2688" w:rsidRPr="008C1433" w:rsidRDefault="00CF2688" w:rsidP="00632CF3">
      <w:pPr>
        <w:spacing w:after="0" w:line="240" w:lineRule="auto"/>
        <w:ind w:firstLine="709"/>
      </w:pP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F27AD" w:rsidRPr="00EF27AD" w:rsidRDefault="00FF20C2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EF27AD" w:rsidRPr="008C1433" w:rsidRDefault="00FF20C2" w:rsidP="00EF27AD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954160" w:rsidRDefault="00954160" w:rsidP="00632CF3">
      <w:pPr>
        <w:spacing w:after="0" w:line="240" w:lineRule="auto"/>
        <w:ind w:firstLine="709"/>
      </w:pPr>
    </w:p>
    <w:p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FF20C2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FF20C2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FF20C2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FF20C2">
        <w:rPr>
          <w:rFonts w:ascii="Times New Roman" w:hAnsi="Times New Roman" w:cs="Times New Roman"/>
          <w:sz w:val="28"/>
          <w:szCs w:val="28"/>
        </w:rPr>
        <w:t>Алексеевского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FF20C2">
          <w:pgSz w:w="11717" w:h="16642"/>
          <w:pgMar w:top="568" w:right="802" w:bottom="851" w:left="1104" w:header="1080" w:footer="720" w:gutter="0"/>
          <w:cols w:space="720"/>
        </w:sectPr>
      </w:pPr>
    </w:p>
    <w:p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865224" w:rsidRPr="00EF27AD" w:rsidRDefault="00FF20C2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865224" w:rsidRPr="008C1433" w:rsidRDefault="00FF20C2" w:rsidP="00865224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8C1433" w:rsidRPr="008848A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8AB">
        <w:rPr>
          <w:rFonts w:ascii="Times New Roman" w:hAnsi="Times New Roman" w:cs="Times New Roman"/>
          <w:sz w:val="24"/>
          <w:szCs w:val="24"/>
        </w:rPr>
        <w:t>ПЛАН</w:t>
      </w:r>
    </w:p>
    <w:p w:rsidR="008C1433" w:rsidRPr="008848A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8AB">
        <w:rPr>
          <w:rFonts w:ascii="Times New Roman" w:hAnsi="Times New Roman" w:cs="Times New Roman"/>
          <w:sz w:val="24"/>
          <w:szCs w:val="24"/>
        </w:rPr>
        <w:t xml:space="preserve">мероприятий по выявлению и уничтожению очагов произрастания дикорастущих </w:t>
      </w:r>
      <w:proofErr w:type="spellStart"/>
      <w:r w:rsidRPr="008848A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8848AB">
        <w:rPr>
          <w:rFonts w:ascii="Times New Roman" w:hAnsi="Times New Roman" w:cs="Times New Roman"/>
          <w:sz w:val="24"/>
          <w:szCs w:val="24"/>
        </w:rPr>
        <w:t xml:space="preserve"> растений на территории</w:t>
      </w:r>
      <w:r w:rsidR="00FF20C2" w:rsidRPr="008848AB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="001A4E0B" w:rsidRPr="008848AB">
        <w:rPr>
          <w:rFonts w:ascii="Times New Roman" w:hAnsi="Times New Roman" w:cs="Times New Roman"/>
          <w:sz w:val="24"/>
          <w:szCs w:val="24"/>
        </w:rPr>
        <w:t xml:space="preserve"> </w:t>
      </w:r>
      <w:r w:rsidR="00865224" w:rsidRPr="008848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48AB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5"/>
        <w:tblW w:w="0" w:type="auto"/>
        <w:tblInd w:w="-743" w:type="dxa"/>
        <w:tblLook w:val="04A0"/>
      </w:tblPr>
      <w:tblGrid>
        <w:gridCol w:w="704"/>
        <w:gridCol w:w="4400"/>
        <w:gridCol w:w="2431"/>
        <w:gridCol w:w="2337"/>
      </w:tblGrid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5339ED" w:rsidRPr="008848AB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1" w:type="dxa"/>
          </w:tcPr>
          <w:p w:rsidR="005339ED" w:rsidRPr="008848AB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5339ED" w:rsidRPr="008848AB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8848AB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5339ED" w:rsidRPr="008848AB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 </w:t>
            </w:r>
            <w:r w:rsidR="00FF20C2" w:rsidRPr="008848AB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="00865224"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4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выявления очагов произрастания дикорастущих </w:t>
            </w: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8848AB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ED" w:rsidRPr="008848AB" w:rsidRDefault="00FF20C2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r w:rsidR="005339ED" w:rsidRPr="00884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20C2" w:rsidRPr="008848AB" w:rsidRDefault="00FF20C2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5339ED" w:rsidRPr="008848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="005339ED" w:rsidRPr="008848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339ED" w:rsidRPr="008848AB" w:rsidRDefault="00FF20C2" w:rsidP="00632C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ED" w:rsidRPr="008848AB" w:rsidRDefault="00FF20C2" w:rsidP="00F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ежевихин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39ED" w:rsidRPr="008848AB" w:rsidRDefault="00FF20C2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339ED" w:rsidRPr="008848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5339ED" w:rsidRPr="008848AB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C2" w:rsidRPr="008848AB" w:rsidRDefault="00FF20C2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имкин:</w:t>
            </w:r>
          </w:p>
          <w:p w:rsidR="005339ED" w:rsidRPr="008848AB" w:rsidRDefault="00FF20C2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339ED"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5339ED" w:rsidRPr="008848AB" w:rsidRDefault="005339ED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Оказание содействи</w:t>
            </w:r>
            <w:r w:rsidR="00FF20C2"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я уничтожению выявленных </w:t>
            </w:r>
            <w:proofErr w:type="spellStart"/>
            <w:r w:rsidR="00FF20C2" w:rsidRPr="008848AB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</w:t>
            </w: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8848AB" w:rsidRDefault="005339ED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5339ED" w:rsidRPr="008848AB" w:rsidRDefault="005339ED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8848AB" w:rsidRDefault="005339ED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Непосредственное присутствие членов Рабочей группы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уничтожении дикорастущих </w:t>
            </w: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:rsidR="005339ED" w:rsidRPr="008848AB" w:rsidRDefault="005339ED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ab/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2431" w:type="dxa"/>
          </w:tcPr>
          <w:p w:rsidR="005339ED" w:rsidRPr="008848AB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</w:tcPr>
          <w:p w:rsidR="005339ED" w:rsidRPr="008848AB" w:rsidRDefault="005339ED" w:rsidP="00F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848A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8848AB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83" w:rsidRDefault="00005883" w:rsidP="008848AB">
      <w:pPr>
        <w:spacing w:after="0" w:line="240" w:lineRule="auto"/>
        <w:ind w:firstLine="709"/>
        <w:jc w:val="center"/>
      </w:pPr>
    </w:p>
    <w:sectPr w:rsidR="00005883" w:rsidSect="00E3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1A4E0B"/>
    <w:rsid w:val="00464C82"/>
    <w:rsid w:val="005339ED"/>
    <w:rsid w:val="00632CF3"/>
    <w:rsid w:val="00717089"/>
    <w:rsid w:val="00865224"/>
    <w:rsid w:val="008848AB"/>
    <w:rsid w:val="008C1433"/>
    <w:rsid w:val="00954160"/>
    <w:rsid w:val="00B3794F"/>
    <w:rsid w:val="00CF2688"/>
    <w:rsid w:val="00E360D4"/>
    <w:rsid w:val="00EC1753"/>
    <w:rsid w:val="00EF27AD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PC</cp:lastModifiedBy>
  <cp:revision>6</cp:revision>
  <dcterms:created xsi:type="dcterms:W3CDTF">2022-06-07T13:37:00Z</dcterms:created>
  <dcterms:modified xsi:type="dcterms:W3CDTF">2022-06-14T12:27:00Z</dcterms:modified>
</cp:coreProperties>
</file>