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НАРОДНЫХ  ДЕПУТАТОВ</w:t>
      </w:r>
    </w:p>
    <w:p w:rsidR="00BC5364" w:rsidRPr="00124293" w:rsidRDefault="00652F0A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АЛЕКСЕЕВСКОГО</w:t>
      </w:r>
      <w:r w:rsidR="00BC5364"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ГРИБАНОВСКОГО МУНИЦИПАЛЬНОГО РАЙОНА  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ВОРОНЕЖСКОЙ ОБЛАСТИ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7076" w:rsidRPr="00124293" w:rsidRDefault="00047076" w:rsidP="000470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1242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047076" w:rsidRPr="00124293" w:rsidRDefault="00047076" w:rsidP="00047076">
      <w:pPr>
        <w:autoSpaceDE w:val="0"/>
        <w:autoSpaceDN w:val="0"/>
        <w:spacing w:after="0" w:line="240" w:lineRule="auto"/>
        <w:ind w:right="-185" w:firstLine="360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293" w:rsidRPr="00124293" w:rsidRDefault="00896AF6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14.09.2023г. № 127</w:t>
      </w:r>
    </w:p>
    <w:p w:rsidR="00124293" w:rsidRPr="00124293" w:rsidRDefault="00124293" w:rsidP="0012429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52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Алексеевка</w:t>
      </w:r>
    </w:p>
    <w:p w:rsidR="00124293" w:rsidRPr="00124293" w:rsidRDefault="00124293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BC5364" w:rsidP="00BC5364">
      <w:pPr>
        <w:tabs>
          <w:tab w:val="left" w:pos="4140"/>
        </w:tabs>
        <w:autoSpaceDE w:val="0"/>
        <w:autoSpaceDN w:val="0"/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</w:t>
      </w:r>
      <w:proofErr w:type="gramStart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решени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4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</w:t>
      </w:r>
      <w:r w:rsidR="00F42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F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муниципального района Воронежской области</w:t>
      </w:r>
    </w:p>
    <w:p w:rsidR="00BC5364" w:rsidRPr="00124293" w:rsidRDefault="00BC5364" w:rsidP="00BC536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047076">
      <w:pPr>
        <w:tabs>
          <w:tab w:val="left" w:pos="414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076" w:rsidRPr="00124293" w:rsidRDefault="00047076" w:rsidP="00BC5364">
      <w:pPr>
        <w:widowControl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466219" w:rsidRPr="00124293">
        <w:rPr>
          <w:rFonts w:ascii="Times New Roman" w:hAnsi="Times New Roman" w:cs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Федерации»,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 Федеральным  законом  от 12.01.1996 № 7-ФЗ «О некоммерческих организациях»</w:t>
      </w:r>
      <w:r w:rsidR="00AD0615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652F0A">
        <w:rPr>
          <w:rFonts w:ascii="Times New Roman" w:hAnsi="Times New Roman" w:cs="Times New Roman"/>
          <w:sz w:val="28"/>
          <w:szCs w:val="28"/>
        </w:rPr>
        <w:t>Алексеевского</w:t>
      </w:r>
      <w:r w:rsidR="00BC5364" w:rsidRPr="001242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E547C" w:rsidRPr="00124293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="00F42F97">
        <w:rPr>
          <w:rFonts w:ascii="Times New Roman" w:hAnsi="Times New Roman" w:cs="Times New Roman"/>
          <w:sz w:val="28"/>
          <w:szCs w:val="28"/>
        </w:rPr>
        <w:t>, в целях приведения нормативных правовых актов в соответствии  действующему законодательству</w:t>
      </w:r>
      <w:r w:rsidR="002E547C" w:rsidRPr="00124293">
        <w:rPr>
          <w:rFonts w:ascii="Times New Roman" w:hAnsi="Times New Roman" w:cs="Times New Roman"/>
          <w:sz w:val="28"/>
          <w:szCs w:val="28"/>
        </w:rPr>
        <w:t xml:space="preserve">, </w:t>
      </w: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  <w:proofErr w:type="gramEnd"/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047076" w:rsidRPr="00124293" w:rsidRDefault="00047076" w:rsidP="0004707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F97" w:rsidRDefault="00124293" w:rsidP="00C42C68">
      <w:pPr>
        <w:pStyle w:val="2"/>
        <w:ind w:right="-2"/>
        <w:rPr>
          <w:rFonts w:ascii="Times New Roman" w:hAnsi="Times New Roman" w:cs="Times New Roman"/>
          <w:b w:val="0"/>
          <w:sz w:val="28"/>
          <w:lang w:eastAsia="ru-RU"/>
        </w:rPr>
      </w:pPr>
      <w:r>
        <w:rPr>
          <w:rFonts w:ascii="Times New Roman" w:hAnsi="Times New Roman" w:cs="Times New Roman"/>
          <w:b w:val="0"/>
          <w:sz w:val="28"/>
          <w:lang w:eastAsia="ru-RU"/>
        </w:rPr>
        <w:t xml:space="preserve">1.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Признать утратившим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и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силу</w:t>
      </w:r>
      <w:r w:rsidR="00C42C68">
        <w:rPr>
          <w:rFonts w:ascii="Times New Roman" w:hAnsi="Times New Roman" w:cs="Times New Roman"/>
          <w:b w:val="0"/>
          <w:sz w:val="28"/>
          <w:lang w:eastAsia="ru-RU"/>
        </w:rPr>
        <w:t xml:space="preserve"> р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ешения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Совета народных депутатов </w:t>
      </w:r>
      <w:r w:rsidR="00652F0A" w:rsidRPr="00652F0A">
        <w:rPr>
          <w:rFonts w:ascii="Times New Roman" w:hAnsi="Times New Roman" w:cs="Times New Roman"/>
          <w:b w:val="0"/>
          <w:sz w:val="28"/>
        </w:rPr>
        <w:t>Алексеевского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BC5364" w:rsidRPr="00124293">
        <w:rPr>
          <w:rFonts w:ascii="Times New Roman" w:hAnsi="Times New Roman" w:cs="Times New Roman"/>
          <w:b w:val="0"/>
          <w:sz w:val="28"/>
        </w:rPr>
        <w:t>сельского поселения</w:t>
      </w:r>
      <w:r w:rsidR="00BC5364" w:rsidRPr="00124293">
        <w:rPr>
          <w:rFonts w:ascii="Times New Roman" w:hAnsi="Times New Roman" w:cs="Times New Roman"/>
          <w:sz w:val="28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Грибановского муниципального </w:t>
      </w:r>
      <w:r w:rsidR="00A009A1" w:rsidRPr="00124293">
        <w:rPr>
          <w:rFonts w:ascii="Times New Roman" w:hAnsi="Times New Roman" w:cs="Times New Roman"/>
          <w:b w:val="0"/>
          <w:sz w:val="28"/>
          <w:lang w:eastAsia="ru-RU"/>
        </w:rPr>
        <w:t>района Воронежской области</w:t>
      </w:r>
      <w:r w:rsidR="00F42F97">
        <w:rPr>
          <w:rFonts w:ascii="Times New Roman" w:hAnsi="Times New Roman" w:cs="Times New Roman"/>
          <w:b w:val="0"/>
          <w:sz w:val="28"/>
          <w:lang w:eastAsia="ru-RU"/>
        </w:rPr>
        <w:t>:</w:t>
      </w:r>
    </w:p>
    <w:p w:rsidR="00A009A1" w:rsidRDefault="00A009A1" w:rsidP="00C42C68">
      <w:pPr>
        <w:pStyle w:val="2"/>
        <w:ind w:right="-2"/>
        <w:rPr>
          <w:rFonts w:ascii="Times New Roman" w:hAnsi="Times New Roman" w:cs="Times New Roman"/>
          <w:b w:val="0"/>
          <w:sz w:val="28"/>
        </w:rPr>
      </w:pPr>
      <w:r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от </w:t>
      </w:r>
      <w:r w:rsidR="00652F0A">
        <w:rPr>
          <w:rFonts w:ascii="Times New Roman" w:hAnsi="Times New Roman" w:cs="Times New Roman"/>
          <w:b w:val="0"/>
          <w:sz w:val="28"/>
          <w:lang w:eastAsia="ru-RU"/>
        </w:rPr>
        <w:t>26.08</w:t>
      </w:r>
      <w:r w:rsidRPr="00124293">
        <w:rPr>
          <w:rFonts w:ascii="Times New Roman" w:hAnsi="Times New Roman" w:cs="Times New Roman"/>
          <w:b w:val="0"/>
          <w:sz w:val="28"/>
          <w:lang w:eastAsia="ru-RU"/>
        </w:rPr>
        <w:t>.201</w:t>
      </w:r>
      <w:r w:rsidR="00BC5364" w:rsidRPr="00124293">
        <w:rPr>
          <w:rFonts w:ascii="Times New Roman" w:hAnsi="Times New Roman" w:cs="Times New Roman"/>
          <w:b w:val="0"/>
          <w:sz w:val="28"/>
          <w:lang w:eastAsia="ru-RU"/>
        </w:rPr>
        <w:t>1</w:t>
      </w:r>
      <w:r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№</w:t>
      </w:r>
      <w:r w:rsidR="00652F0A">
        <w:rPr>
          <w:rFonts w:ascii="Times New Roman" w:hAnsi="Times New Roman" w:cs="Times New Roman"/>
          <w:b w:val="0"/>
          <w:sz w:val="28"/>
          <w:lang w:eastAsia="ru-RU"/>
        </w:rPr>
        <w:t xml:space="preserve"> 72</w:t>
      </w:r>
      <w:r w:rsidRPr="00124293">
        <w:rPr>
          <w:rFonts w:ascii="Times New Roman" w:hAnsi="Times New Roman" w:cs="Times New Roman"/>
          <w:b w:val="0"/>
          <w:sz w:val="28"/>
          <w:lang w:eastAsia="ru-RU"/>
        </w:rPr>
        <w:t xml:space="preserve"> </w:t>
      </w:r>
      <w:r w:rsidR="00047076" w:rsidRPr="00124293">
        <w:rPr>
          <w:rFonts w:ascii="Times New Roman" w:hAnsi="Times New Roman" w:cs="Times New Roman"/>
          <w:b w:val="0"/>
          <w:sz w:val="28"/>
          <w:lang w:eastAsia="ru-RU"/>
        </w:rPr>
        <w:t>«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Об утверждении  порядка  создания, реорганизации, изменения  типа и ликвидации  муниципальных   учреждений </w:t>
      </w:r>
      <w:r w:rsidR="00652F0A" w:rsidRPr="00652F0A">
        <w:rPr>
          <w:rFonts w:ascii="Times New Roman" w:hAnsi="Times New Roman" w:cs="Times New Roman"/>
          <w:b w:val="0"/>
          <w:sz w:val="28"/>
        </w:rPr>
        <w:t>Алексеевского</w:t>
      </w:r>
      <w:r w:rsidR="00BC5364" w:rsidRPr="00124293">
        <w:rPr>
          <w:rFonts w:ascii="Times New Roman" w:hAnsi="Times New Roman" w:cs="Times New Roman"/>
          <w:b w:val="0"/>
          <w:sz w:val="28"/>
        </w:rPr>
        <w:t xml:space="preserve">  сельского поселения Грибановского муниципального  района Воронежской области, а также утверждения </w:t>
      </w:r>
      <w:r w:rsidR="00BC5364" w:rsidRPr="00BC5364">
        <w:rPr>
          <w:rFonts w:ascii="Times New Roman" w:hAnsi="Times New Roman" w:cs="Times New Roman"/>
          <w:b w:val="0"/>
          <w:sz w:val="28"/>
        </w:rPr>
        <w:t xml:space="preserve">уставов  муниципальных учреждений </w:t>
      </w:r>
      <w:r w:rsidR="00652F0A" w:rsidRPr="00652F0A">
        <w:rPr>
          <w:rFonts w:ascii="Times New Roman" w:hAnsi="Times New Roman" w:cs="Times New Roman"/>
          <w:b w:val="0"/>
          <w:sz w:val="28"/>
        </w:rPr>
        <w:t>Алексеевского</w:t>
      </w:r>
      <w:r w:rsidR="00124293">
        <w:rPr>
          <w:rFonts w:ascii="Times New Roman" w:hAnsi="Times New Roman" w:cs="Times New Roman"/>
          <w:b w:val="0"/>
          <w:sz w:val="28"/>
        </w:rPr>
        <w:t xml:space="preserve"> </w:t>
      </w:r>
      <w:r w:rsidR="00BC5364" w:rsidRPr="00BC5364">
        <w:rPr>
          <w:rFonts w:ascii="Times New Roman" w:hAnsi="Times New Roman" w:cs="Times New Roman"/>
          <w:b w:val="0"/>
          <w:sz w:val="28"/>
        </w:rPr>
        <w:t>сельского  поселения Грибановского   муниципального  района  и внесения в них изменений</w:t>
      </w:r>
      <w:r w:rsidR="00AD0615" w:rsidRPr="00124293">
        <w:rPr>
          <w:rFonts w:ascii="Times New Roman" w:hAnsi="Times New Roman" w:cs="Times New Roman"/>
          <w:b w:val="0"/>
          <w:sz w:val="28"/>
        </w:rPr>
        <w:t>»</w:t>
      </w:r>
      <w:r w:rsidR="00F42F97">
        <w:rPr>
          <w:rFonts w:ascii="Times New Roman" w:hAnsi="Times New Roman" w:cs="Times New Roman"/>
          <w:b w:val="0"/>
          <w:sz w:val="28"/>
        </w:rPr>
        <w:t>;</w:t>
      </w:r>
    </w:p>
    <w:p w:rsidR="00047076" w:rsidRPr="00124293" w:rsidRDefault="00047076" w:rsidP="00BC5364">
      <w:pPr>
        <w:adjustRightInd w:val="0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44359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Решение вступает в силу со дня его официального </w:t>
      </w:r>
      <w:r w:rsidR="00BC5364" w:rsidRPr="001242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52F0A" w:rsidRDefault="00652F0A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01" w:rsidRDefault="006E3901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901" w:rsidRDefault="006E3901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5B6" w:rsidRPr="00124293" w:rsidRDefault="00652F0A" w:rsidP="00D87B7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Н.А.Фомина</w:t>
      </w:r>
    </w:p>
    <w:sectPr w:rsidR="006B05B6" w:rsidRPr="00124293" w:rsidSect="00F42F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8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E61" w:rsidRDefault="009C3E61">
      <w:pPr>
        <w:spacing w:after="0" w:line="240" w:lineRule="auto"/>
      </w:pPr>
      <w:r>
        <w:separator/>
      </w:r>
    </w:p>
  </w:endnote>
  <w:endnote w:type="continuationSeparator" w:id="0">
    <w:p w:rsidR="009C3E61" w:rsidRDefault="009C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9C3E61">
    <w:pPr>
      <w:pStyle w:val="a3"/>
      <w:jc w:val="right"/>
    </w:pPr>
  </w:p>
  <w:p w:rsidR="00D474F3" w:rsidRDefault="009C3E6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C84C17">
    <w:pPr>
      <w:pStyle w:val="a3"/>
      <w:jc w:val="right"/>
    </w:pPr>
    <w:r>
      <w:fldChar w:fldCharType="begin"/>
    </w:r>
    <w:r w:rsidR="00F5530B">
      <w:instrText xml:space="preserve"> PAGE   \* MERGEFORMAT </w:instrText>
    </w:r>
    <w:r>
      <w:fldChar w:fldCharType="separate"/>
    </w:r>
    <w:r w:rsidR="00F5530B">
      <w:rPr>
        <w:noProof/>
      </w:rPr>
      <w:t>1</w:t>
    </w:r>
    <w:r>
      <w:fldChar w:fldCharType="end"/>
    </w:r>
  </w:p>
  <w:p w:rsidR="00D474F3" w:rsidRDefault="009C3E6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E61" w:rsidRDefault="009C3E61">
      <w:pPr>
        <w:spacing w:after="0" w:line="240" w:lineRule="auto"/>
      </w:pPr>
      <w:r>
        <w:separator/>
      </w:r>
    </w:p>
  </w:footnote>
  <w:footnote w:type="continuationSeparator" w:id="0">
    <w:p w:rsidR="009C3E61" w:rsidRDefault="009C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9C3E61">
    <w:pPr>
      <w:pStyle w:val="a5"/>
      <w:jc w:val="right"/>
    </w:pPr>
  </w:p>
  <w:p w:rsidR="00D474F3" w:rsidRDefault="009C3E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4F3" w:rsidRDefault="009C3E61">
    <w:pPr>
      <w:pStyle w:val="a5"/>
      <w:jc w:val="right"/>
    </w:pPr>
  </w:p>
  <w:p w:rsidR="00D474F3" w:rsidRDefault="009C3E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91A"/>
    <w:multiLevelType w:val="multilevel"/>
    <w:tmpl w:val="C5D05A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C8D"/>
    <w:rsid w:val="00047076"/>
    <w:rsid w:val="000C04CE"/>
    <w:rsid w:val="00124293"/>
    <w:rsid w:val="00164BAE"/>
    <w:rsid w:val="00202AD1"/>
    <w:rsid w:val="002B2079"/>
    <w:rsid w:val="002E547C"/>
    <w:rsid w:val="00360FA1"/>
    <w:rsid w:val="00466219"/>
    <w:rsid w:val="004F4606"/>
    <w:rsid w:val="0051246E"/>
    <w:rsid w:val="00652F0A"/>
    <w:rsid w:val="006B05B6"/>
    <w:rsid w:val="006D6C8D"/>
    <w:rsid w:val="006E3901"/>
    <w:rsid w:val="00722A04"/>
    <w:rsid w:val="00773388"/>
    <w:rsid w:val="007B4664"/>
    <w:rsid w:val="00825941"/>
    <w:rsid w:val="00896AF6"/>
    <w:rsid w:val="00944359"/>
    <w:rsid w:val="00947152"/>
    <w:rsid w:val="009C3E61"/>
    <w:rsid w:val="00A009A1"/>
    <w:rsid w:val="00A25A2F"/>
    <w:rsid w:val="00A44EDE"/>
    <w:rsid w:val="00AD0615"/>
    <w:rsid w:val="00B3777E"/>
    <w:rsid w:val="00BC5364"/>
    <w:rsid w:val="00C4146F"/>
    <w:rsid w:val="00C42C68"/>
    <w:rsid w:val="00C73970"/>
    <w:rsid w:val="00C84C17"/>
    <w:rsid w:val="00CC498D"/>
    <w:rsid w:val="00CD6E77"/>
    <w:rsid w:val="00D435C9"/>
    <w:rsid w:val="00D87B78"/>
    <w:rsid w:val="00DF1A74"/>
    <w:rsid w:val="00DF7DBF"/>
    <w:rsid w:val="00EB441E"/>
    <w:rsid w:val="00F020F8"/>
    <w:rsid w:val="00F42F97"/>
    <w:rsid w:val="00F55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47076"/>
  </w:style>
  <w:style w:type="paragraph" w:styleId="a5">
    <w:name w:val="header"/>
    <w:basedOn w:val="a"/>
    <w:link w:val="a6"/>
    <w:uiPriority w:val="99"/>
    <w:semiHidden/>
    <w:unhideWhenUsed/>
    <w:rsid w:val="00047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76"/>
  </w:style>
  <w:style w:type="paragraph" w:customStyle="1" w:styleId="2">
    <w:name w:val="2Название"/>
    <w:basedOn w:val="a"/>
    <w:link w:val="20"/>
    <w:qFormat/>
    <w:rsid w:val="00AD0615"/>
    <w:pPr>
      <w:spacing w:after="0" w:line="240" w:lineRule="auto"/>
      <w:ind w:right="4536" w:firstLine="567"/>
      <w:jc w:val="both"/>
    </w:pPr>
    <w:rPr>
      <w:rFonts w:ascii="Arial" w:eastAsia="Times New Roman" w:hAnsi="Arial" w:cs="Arial"/>
      <w:b/>
      <w:sz w:val="26"/>
      <w:szCs w:val="28"/>
      <w:lang w:eastAsia="ar-SA"/>
    </w:rPr>
  </w:style>
  <w:style w:type="character" w:customStyle="1" w:styleId="20">
    <w:name w:val="2Название Знак"/>
    <w:link w:val="2"/>
    <w:rsid w:val="00AD0615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ConsPlusNormal">
    <w:name w:val="ConsPlusNormal"/>
    <w:rsid w:val="002B207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7">
    <w:name w:val="Table Grid"/>
    <w:basedOn w:val="a1"/>
    <w:uiPriority w:val="59"/>
    <w:rsid w:val="00BC5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72DEE-2E6A-4825-9FB4-23BBBB66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26</cp:revision>
  <dcterms:created xsi:type="dcterms:W3CDTF">2023-04-27T13:06:00Z</dcterms:created>
  <dcterms:modified xsi:type="dcterms:W3CDTF">2023-09-12T08:49:00Z</dcterms:modified>
</cp:coreProperties>
</file>