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3A" w:rsidRDefault="00BB2F3A" w:rsidP="00BB2F3A">
      <w:pPr>
        <w:pStyle w:val="a3"/>
        <w:jc w:val="center"/>
      </w:pPr>
      <w:r>
        <w:t xml:space="preserve">СОВЕТ НАРОДНЫХ ДЕПУТАТОВ </w:t>
      </w:r>
    </w:p>
    <w:p w:rsidR="00BB2F3A" w:rsidRDefault="00BB2F3A" w:rsidP="00BB2F3A">
      <w:pPr>
        <w:pStyle w:val="a3"/>
        <w:jc w:val="center"/>
      </w:pPr>
      <w:r>
        <w:t xml:space="preserve">АЛЕКСЕЕВСКОГО СЕЛЬСКОГО ПОСЕЛЕНИЯ </w:t>
      </w:r>
    </w:p>
    <w:p w:rsidR="00BB2F3A" w:rsidRDefault="00BB2F3A" w:rsidP="00BB2F3A">
      <w:pPr>
        <w:pStyle w:val="a3"/>
        <w:jc w:val="center"/>
      </w:pPr>
      <w:r>
        <w:t xml:space="preserve">ГРИБАНОВСКОГО МУНИЦИПАЛЬНОГО РАЙОНА </w:t>
      </w:r>
    </w:p>
    <w:p w:rsidR="00BB2F3A" w:rsidRDefault="00BB2F3A" w:rsidP="00BB2F3A">
      <w:pPr>
        <w:pStyle w:val="a3"/>
        <w:jc w:val="center"/>
      </w:pPr>
      <w:r>
        <w:t xml:space="preserve">ВОРОНЕЖСКОЙ ОБЛАСТИ </w:t>
      </w:r>
    </w:p>
    <w:p w:rsidR="00BB2F3A" w:rsidRDefault="00BB2F3A" w:rsidP="00BB2F3A">
      <w:pPr>
        <w:pStyle w:val="a3"/>
        <w:jc w:val="center"/>
      </w:pPr>
      <w:r>
        <w:t xml:space="preserve">  </w:t>
      </w:r>
    </w:p>
    <w:p w:rsidR="00BB2F3A" w:rsidRDefault="00BB2F3A" w:rsidP="00BB2F3A">
      <w:pPr>
        <w:pStyle w:val="a3"/>
        <w:jc w:val="center"/>
      </w:pPr>
      <w:r>
        <w:t xml:space="preserve">  </w:t>
      </w:r>
    </w:p>
    <w:p w:rsidR="00BB2F3A" w:rsidRDefault="00BB2F3A" w:rsidP="00BB2F3A">
      <w:pPr>
        <w:pStyle w:val="a3"/>
        <w:jc w:val="center"/>
      </w:pPr>
      <w:r>
        <w:t xml:space="preserve">РЕШЕНИЕ </w:t>
      </w:r>
    </w:p>
    <w:p w:rsidR="00BB2F3A" w:rsidRDefault="00BB2F3A" w:rsidP="00BB2F3A">
      <w:pPr>
        <w:pStyle w:val="a3"/>
        <w:jc w:val="center"/>
      </w:pPr>
      <w:r>
        <w:t xml:space="preserve">  </w:t>
      </w:r>
    </w:p>
    <w:p w:rsidR="00BB2F3A" w:rsidRDefault="00BB2F3A" w:rsidP="00BB2F3A">
      <w:pPr>
        <w:pStyle w:val="a3"/>
      </w:pPr>
      <w:r>
        <w:t xml:space="preserve">«18» мая 2017 г.                                                                         №    91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О внесении изменений и дополнений в Устав Алексеевского сельского поселения Грибановского муниципального района Воронежской области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proofErr w:type="gramStart"/>
      <w: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Алексеевского  сельского поселения Грибановского муниципального района Воронежской области в соответствие с действующим законодательством, Совет народных депутатов Алексеевского сельского поселения </w:t>
      </w:r>
      <w:proofErr w:type="gramEnd"/>
    </w:p>
    <w:p w:rsidR="00BB2F3A" w:rsidRDefault="00BB2F3A" w:rsidP="00BB2F3A">
      <w:pPr>
        <w:pStyle w:val="a3"/>
      </w:pPr>
      <w:r>
        <w:t xml:space="preserve">  </w:t>
      </w:r>
    </w:p>
    <w:p w:rsidR="00BB2F3A" w:rsidRDefault="00BB2F3A" w:rsidP="00BB2F3A">
      <w:pPr>
        <w:pStyle w:val="a3"/>
        <w:jc w:val="center"/>
      </w:pPr>
      <w:r>
        <w:t xml:space="preserve">РЕШИЛ: </w:t>
      </w:r>
    </w:p>
    <w:p w:rsidR="00BB2F3A" w:rsidRDefault="00BB2F3A" w:rsidP="00BB2F3A">
      <w:pPr>
        <w:pStyle w:val="a3"/>
      </w:pPr>
      <w:r>
        <w:t xml:space="preserve">  </w:t>
      </w:r>
    </w:p>
    <w:p w:rsidR="00BB2F3A" w:rsidRDefault="00BB2F3A" w:rsidP="00BB2F3A">
      <w:pPr>
        <w:pStyle w:val="a3"/>
      </w:pPr>
      <w:r>
        <w:t xml:space="preserve">1.      Внести в Устав Алексеевского сельского поселения Грибановского муниципального района Воронежской области изменения и дополнения согласно приложению. </w:t>
      </w:r>
    </w:p>
    <w:p w:rsidR="00BB2F3A" w:rsidRDefault="00BB2F3A" w:rsidP="00BB2F3A">
      <w:pPr>
        <w:pStyle w:val="a3"/>
      </w:pPr>
      <w:r>
        <w:lastRenderedPageBreak/>
        <w:t xml:space="preserve">2.      Направить настоящее решение  на государственную регистрацию в порядке, установленном федеральным законодательством. </w:t>
      </w:r>
    </w:p>
    <w:p w:rsidR="00BB2F3A" w:rsidRDefault="00BB2F3A" w:rsidP="00BB2F3A">
      <w:pPr>
        <w:pStyle w:val="a3"/>
      </w:pPr>
      <w:r>
        <w:t xml:space="preserve">3.     Опубликовать настоящее решение в «Вестнике муниципальных правовых актов Алексеевского сельского поселения Грибановского муниципального района Воронежской области» после его государственной регистрации. </w:t>
      </w:r>
    </w:p>
    <w:p w:rsidR="00BB2F3A" w:rsidRDefault="00BB2F3A" w:rsidP="00BB2F3A">
      <w:pPr>
        <w:pStyle w:val="a3"/>
      </w:pPr>
      <w:r>
        <w:t xml:space="preserve">4.     Настоящее решение вступает в силу после его опубликования. </w:t>
      </w:r>
    </w:p>
    <w:p w:rsidR="00BB2F3A" w:rsidRDefault="00BB2F3A" w:rsidP="00BB2F3A">
      <w:pPr>
        <w:pStyle w:val="a3"/>
      </w:pPr>
      <w:r>
        <w:t xml:space="preserve">  </w:t>
      </w:r>
    </w:p>
    <w:p w:rsidR="00BB2F3A" w:rsidRDefault="00BB2F3A" w:rsidP="00BB2F3A">
      <w:pPr>
        <w:pStyle w:val="a3"/>
      </w:pPr>
      <w:r>
        <w:t xml:space="preserve">Глава  </w:t>
      </w:r>
      <w:proofErr w:type="gramStart"/>
      <w:r>
        <w:t>сельского</w:t>
      </w:r>
      <w:proofErr w:type="gramEnd"/>
      <w:r>
        <w:t xml:space="preserve"> </w:t>
      </w:r>
    </w:p>
    <w:p w:rsidR="00BB2F3A" w:rsidRDefault="00BB2F3A" w:rsidP="00BB2F3A">
      <w:pPr>
        <w:pStyle w:val="a3"/>
      </w:pPr>
      <w:r>
        <w:t xml:space="preserve">поселения                                                                                            </w:t>
      </w:r>
      <w:proofErr w:type="spellStart"/>
      <w:r>
        <w:t>Н.А.Фомина</w:t>
      </w:r>
      <w:proofErr w:type="spellEnd"/>
      <w:r>
        <w:t xml:space="preserve"> </w:t>
      </w:r>
    </w:p>
    <w:p w:rsidR="00BB2F3A" w:rsidRDefault="00BB2F3A" w:rsidP="00BB2F3A">
      <w:pPr>
        <w:pStyle w:val="a3"/>
        <w:jc w:val="right"/>
      </w:pPr>
      <w:r>
        <w:t xml:space="preserve">  </w:t>
      </w:r>
    </w:p>
    <w:p w:rsidR="00BB2F3A" w:rsidRDefault="00BB2F3A" w:rsidP="00BB2F3A">
      <w:pPr>
        <w:pStyle w:val="a3"/>
        <w:jc w:val="right"/>
      </w:pPr>
      <w:r>
        <w:t xml:space="preserve">  </w:t>
      </w:r>
    </w:p>
    <w:p w:rsidR="00BB2F3A" w:rsidRDefault="00BB2F3A" w:rsidP="00BB2F3A">
      <w:pPr>
        <w:pStyle w:val="a3"/>
        <w:jc w:val="right"/>
      </w:pPr>
      <w:r>
        <w:t xml:space="preserve">Приложение </w:t>
      </w:r>
    </w:p>
    <w:p w:rsidR="00BB2F3A" w:rsidRDefault="00BB2F3A" w:rsidP="00BB2F3A">
      <w:pPr>
        <w:pStyle w:val="a3"/>
        <w:jc w:val="right"/>
      </w:pPr>
      <w:r>
        <w:t xml:space="preserve"> к решению Совета народных депутатов </w:t>
      </w:r>
    </w:p>
    <w:p w:rsidR="00BB2F3A" w:rsidRDefault="00BB2F3A" w:rsidP="00BB2F3A">
      <w:pPr>
        <w:pStyle w:val="a3"/>
        <w:jc w:val="right"/>
      </w:pPr>
      <w:r>
        <w:t xml:space="preserve">Алексеевского  сельского поселения </w:t>
      </w:r>
    </w:p>
    <w:p w:rsidR="00BB2F3A" w:rsidRDefault="00BB2F3A" w:rsidP="00BB2F3A">
      <w:pPr>
        <w:pStyle w:val="a3"/>
        <w:jc w:val="right"/>
      </w:pPr>
      <w:r>
        <w:t xml:space="preserve">Грибановского муниципального района </w:t>
      </w:r>
    </w:p>
    <w:p w:rsidR="00BB2F3A" w:rsidRDefault="00BB2F3A" w:rsidP="00BB2F3A">
      <w:pPr>
        <w:pStyle w:val="a3"/>
        <w:jc w:val="right"/>
      </w:pPr>
      <w:r>
        <w:t xml:space="preserve">Воронежской области </w:t>
      </w:r>
    </w:p>
    <w:p w:rsidR="00BB2F3A" w:rsidRDefault="00BB2F3A" w:rsidP="00BB2F3A">
      <w:pPr>
        <w:pStyle w:val="a3"/>
        <w:jc w:val="center"/>
      </w:pPr>
      <w:r>
        <w:t xml:space="preserve">                                                                                                  от 18.05.2017 г. № 91 </w:t>
      </w:r>
    </w:p>
    <w:p w:rsidR="00BB2F3A" w:rsidRDefault="00BB2F3A" w:rsidP="00BB2F3A">
      <w:pPr>
        <w:pStyle w:val="a3"/>
      </w:pPr>
      <w:r>
        <w:t xml:space="preserve">  </w:t>
      </w:r>
    </w:p>
    <w:p w:rsidR="00BB2F3A" w:rsidRDefault="00BB2F3A" w:rsidP="00BB2F3A">
      <w:pPr>
        <w:pStyle w:val="a3"/>
        <w:jc w:val="right"/>
      </w:pPr>
      <w:r>
        <w:t xml:space="preserve">  </w:t>
      </w:r>
    </w:p>
    <w:p w:rsidR="00BB2F3A" w:rsidRDefault="00BB2F3A" w:rsidP="00BB2F3A">
      <w:pPr>
        <w:pStyle w:val="a3"/>
        <w:jc w:val="center"/>
      </w:pPr>
      <w:r>
        <w:t xml:space="preserve">  </w:t>
      </w:r>
    </w:p>
    <w:p w:rsidR="00BB2F3A" w:rsidRDefault="00BB2F3A" w:rsidP="00BB2F3A">
      <w:pPr>
        <w:pStyle w:val="a3"/>
        <w:jc w:val="center"/>
      </w:pPr>
      <w:r>
        <w:t xml:space="preserve">ИЗМЕНЕНИЯ И ДОПОЛНЕНИЯ </w:t>
      </w:r>
    </w:p>
    <w:p w:rsidR="00BB2F3A" w:rsidRDefault="00BB2F3A" w:rsidP="00BB2F3A">
      <w:pPr>
        <w:pStyle w:val="a3"/>
        <w:jc w:val="center"/>
      </w:pPr>
      <w:r>
        <w:t xml:space="preserve">В УСТАВ АЛЕКСЕЕВСКОГО СЕЛЬСКОГО ПОСЕЛЕНИЯ </w:t>
      </w:r>
    </w:p>
    <w:p w:rsidR="00BB2F3A" w:rsidRDefault="00BB2F3A" w:rsidP="00BB2F3A">
      <w:pPr>
        <w:pStyle w:val="a3"/>
        <w:jc w:val="center"/>
      </w:pPr>
      <w:r>
        <w:t xml:space="preserve">ГРИБАНОВСКОГО МУНИЦИПАЛЬНОГО РАЙОНА </w:t>
      </w:r>
    </w:p>
    <w:p w:rsidR="00BB2F3A" w:rsidRDefault="00BB2F3A" w:rsidP="00BB2F3A">
      <w:pPr>
        <w:pStyle w:val="a3"/>
        <w:jc w:val="center"/>
      </w:pPr>
      <w:r>
        <w:t xml:space="preserve">ВОРОНЕЖСКОЙ ОБЛАСТИ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1. Пункт 5 статьи 9 признать утратившим силу; </w:t>
      </w:r>
    </w:p>
    <w:p w:rsidR="00BB2F3A" w:rsidRDefault="00BB2F3A" w:rsidP="00BB2F3A">
      <w:pPr>
        <w:pStyle w:val="a3"/>
      </w:pPr>
      <w:r>
        <w:t xml:space="preserve">2. Часть 1 статьи 10 дополнить пунктом 14 следующего содержания: </w:t>
      </w:r>
    </w:p>
    <w:p w:rsidR="00BB2F3A" w:rsidRDefault="00BB2F3A" w:rsidP="00BB2F3A">
      <w:pPr>
        <w:pStyle w:val="a3"/>
      </w:pPr>
      <w:r>
        <w:lastRenderedPageBreak/>
        <w:t xml:space="preserve">«14) осуществление мероприятий в сфере профилактики правонарушений, предусмотренных Федеральным </w:t>
      </w:r>
      <w:hyperlink r:id="rId5" w:history="1">
        <w:r>
          <w:rPr>
            <w:rStyle w:val="a4"/>
          </w:rPr>
          <w:t>законом</w:t>
        </w:r>
      </w:hyperlink>
      <w:r>
        <w:t xml:space="preserve"> «Об основах системы профилактики правонарушений в Российской Федерации»;»; </w:t>
      </w:r>
    </w:p>
    <w:p w:rsidR="00BB2F3A" w:rsidRDefault="00BB2F3A" w:rsidP="00BB2F3A">
      <w:pPr>
        <w:pStyle w:val="a3"/>
      </w:pPr>
      <w:r>
        <w:t xml:space="preserve">3.Пункт 1 части 3 статьи 19 изложить в следующей редакции: </w:t>
      </w:r>
    </w:p>
    <w:p w:rsidR="00BB2F3A" w:rsidRDefault="00BB2F3A" w:rsidP="00BB2F3A">
      <w:pPr>
        <w:pStyle w:val="a3"/>
      </w:pPr>
      <w:proofErr w:type="gramStart"/>
      <w:r>
        <w:t xml:space="preserve">«1) проект устава Алексеевского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Алексеевского сельского поселения вносятся изменения в форме точного воспроизведения положений </w:t>
      </w:r>
      <w:hyperlink r:id="rId6" w:history="1">
        <w:r>
          <w:rPr>
            <w:rStyle w:val="a4"/>
          </w:rPr>
          <w:t>Конституции</w:t>
        </w:r>
      </w:hyperlink>
      <w:r>
        <w:t xml:space="preserve">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 </w:t>
      </w:r>
      <w:proofErr w:type="gramEnd"/>
    </w:p>
    <w:p w:rsidR="00BB2F3A" w:rsidRDefault="00BB2F3A" w:rsidP="00BB2F3A">
      <w:pPr>
        <w:pStyle w:val="a3"/>
      </w:pPr>
      <w:r>
        <w:t xml:space="preserve">4. Часть 6 статьи 33 дополнить абзацем следующего содержания: </w:t>
      </w:r>
    </w:p>
    <w:p w:rsidR="00BB2F3A" w:rsidRDefault="00BB2F3A" w:rsidP="00BB2F3A">
      <w:pPr>
        <w:pStyle w:val="a3"/>
      </w:pPr>
      <w:r>
        <w:t xml:space="preserve">«В случае обращения губернатора Воронежской области с заявлением о досрочном прекращении </w:t>
      </w:r>
      <w:proofErr w:type="gramStart"/>
      <w:r>
        <w:t>полномочий депутата Совета народных депутатов Алексеевского сельского поселения</w:t>
      </w:r>
      <w:proofErr w:type="gramEnd"/>
      <w:r>
        <w:t xml:space="preserve"> днем появления основания для досрочного прекращения полномочий является день поступления в Совет народных депутатов Алексеевского сельского поселения данного заявления.»; </w:t>
      </w:r>
    </w:p>
    <w:p w:rsidR="00BB2F3A" w:rsidRDefault="00BB2F3A" w:rsidP="00BB2F3A">
      <w:pPr>
        <w:pStyle w:val="a3"/>
      </w:pPr>
      <w:r>
        <w:t xml:space="preserve">5.В статье 34: </w:t>
      </w:r>
    </w:p>
    <w:p w:rsidR="00BB2F3A" w:rsidRDefault="00BB2F3A" w:rsidP="00BB2F3A">
      <w:pPr>
        <w:pStyle w:val="a3"/>
      </w:pPr>
      <w:r>
        <w:t xml:space="preserve">1) в части 3 слова «с правом решающего голоса» исключить; </w:t>
      </w:r>
    </w:p>
    <w:p w:rsidR="00BB2F3A" w:rsidRDefault="00BB2F3A" w:rsidP="00BB2F3A">
      <w:pPr>
        <w:pStyle w:val="a3"/>
      </w:pPr>
      <w:r>
        <w:t xml:space="preserve">2) часть 7 изложить в следующей редакции: </w:t>
      </w:r>
    </w:p>
    <w:p w:rsidR="00BB2F3A" w:rsidRDefault="00BB2F3A" w:rsidP="00BB2F3A">
      <w:pPr>
        <w:pStyle w:val="a3"/>
      </w:pPr>
      <w:r>
        <w:t xml:space="preserve">«7. </w:t>
      </w:r>
      <w:proofErr w:type="gramStart"/>
      <w:r>
        <w:t xml:space="preserve">Глава Алексеевского сельского поселения должен соблюдать ограничения, запреты, исполнять обязанности, которые установлены Федеральным </w:t>
      </w:r>
      <w:hyperlink r:id="rId7" w:history="1">
        <w:r>
          <w:rPr>
            <w:rStyle w:val="a4"/>
          </w:rPr>
          <w:t>законом</w:t>
        </w:r>
      </w:hyperlink>
      <w:r>
        <w:t xml:space="preserve"> от 25 декабря 2008 года № 273-ФЗ «О противодействии коррупции», Федеральным </w:t>
      </w:r>
      <w:hyperlink r:id="rId8" w:history="1">
        <w:r>
          <w:rPr>
            <w:rStyle w:val="a4"/>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Pr>
            <w:rStyle w:val="a4"/>
          </w:rPr>
          <w:t>законом</w:t>
        </w:r>
      </w:hyperlink>
      <w:r>
        <w:t xml:space="preserve"> от 7 мая 2013 года № 79-ФЗ «О запрете отдельным категориям лиц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 xml:space="preserve">; </w:t>
      </w:r>
    </w:p>
    <w:p w:rsidR="00BB2F3A" w:rsidRDefault="00BB2F3A" w:rsidP="00BB2F3A">
      <w:pPr>
        <w:pStyle w:val="a3"/>
      </w:pPr>
      <w:r>
        <w:t xml:space="preserve">3) часть 10 изложить в следующей редакции: </w:t>
      </w:r>
    </w:p>
    <w:p w:rsidR="00BB2F3A" w:rsidRDefault="00BB2F3A" w:rsidP="00BB2F3A">
      <w:pPr>
        <w:pStyle w:val="a3"/>
      </w:pPr>
      <w:r>
        <w:t>«10. В случае досрочного прекращения полномочий главы Алексеевского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Алексеевского сельского поселения</w:t>
      </w:r>
      <w:proofErr w:type="gramStart"/>
      <w:r>
        <w:t xml:space="preserve">.»; </w:t>
      </w:r>
    </w:p>
    <w:p w:rsidR="00BB2F3A" w:rsidRDefault="00BB2F3A" w:rsidP="00BB2F3A">
      <w:pPr>
        <w:pStyle w:val="a3"/>
      </w:pPr>
      <w:proofErr w:type="gramEnd"/>
      <w:r>
        <w:t xml:space="preserve">6. Абзац 2 части 3 статьи 44 изложить в следующей редакции: </w:t>
      </w:r>
    </w:p>
    <w:p w:rsidR="00BB2F3A" w:rsidRDefault="00BB2F3A" w:rsidP="00BB2F3A">
      <w:pPr>
        <w:pStyle w:val="a3"/>
      </w:pPr>
      <w:proofErr w:type="gramStart"/>
      <w: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Алексеевского сельского поселения, а также порядка участия граждан в его обсуждении в случае, когда в устав Алексеевского сельского поселения вносятся изменения в форме точного воспроизведения положений Конституции Российской Федерации, федеральных </w:t>
      </w:r>
      <w:r>
        <w:lastRenderedPageBreak/>
        <w:t>законов, Устава или законов Воронежской области Российской Федерации в целях приведения</w:t>
      </w:r>
      <w:proofErr w:type="gramEnd"/>
      <w:r>
        <w:t xml:space="preserve"> данного устава в соответствие с этими нормативными правовыми актами</w:t>
      </w:r>
      <w:proofErr w:type="gramStart"/>
      <w:r>
        <w:t xml:space="preserve">.»; </w:t>
      </w:r>
      <w:proofErr w:type="gramEnd"/>
    </w:p>
    <w:p w:rsidR="00BB2F3A" w:rsidRDefault="00BB2F3A" w:rsidP="00BB2F3A">
      <w:pPr>
        <w:pStyle w:val="a3"/>
      </w:pPr>
      <w:r>
        <w:t xml:space="preserve">7. В пункте 2 части 1 статьи 63 заменить слова «нецелевое расходование субвенций из федерального бюджета или бюджета Воронежской области»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lastRenderedPageBreak/>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BB2F3A" w:rsidRDefault="00BB2F3A" w:rsidP="00BB2F3A">
      <w:pPr>
        <w:pStyle w:val="a3"/>
      </w:pPr>
      <w:r>
        <w:t xml:space="preserve">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88"/>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2F3A"/>
    <w:rsid w:val="00BB6C3F"/>
    <w:rsid w:val="00BC1956"/>
    <w:rsid w:val="00BC3009"/>
    <w:rsid w:val="00BC5E0E"/>
    <w:rsid w:val="00BF4688"/>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2F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2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1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D1%81%D0%B0%D0%B9%D1%82%D1%8B2\alex-grib\alex-grib.ru\documents\decision\consultantplus_3A\offline\ref=3E402393278CA4D07EAD3B19DA7AD0C594733737869B8E363269DA208Cy2ICG" TargetMode="External"/><Relationship Id="rId3" Type="http://schemas.openxmlformats.org/officeDocument/2006/relationships/settings" Target="settings.xml"/><Relationship Id="rId7" Type="http://schemas.openxmlformats.org/officeDocument/2006/relationships/hyperlink" Target="file:///K:\%D1%81%D0%B0%D0%B9%D1%82%D1%8B2\alex-grib\alex-grib.ru\documents\decision\consultantplus_3A\offline\ref=3E402393278CA4D07EAD3B19DA7AD0C5977A3B3C84998E363269DA208Cy2I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K:\%D1%81%D0%B0%D0%B9%D1%82%D1%8B2\alex-grib\alex-grib.ru\documents\decision\consultantplus_3A\offline\ref=93068E26221E15DC2258244B7074C270DFCBBB097912B022033FB3n0t1I" TargetMode="External"/><Relationship Id="rId11" Type="http://schemas.openxmlformats.org/officeDocument/2006/relationships/theme" Target="theme/theme1.xml"/><Relationship Id="rId5" Type="http://schemas.openxmlformats.org/officeDocument/2006/relationships/hyperlink" Target="file:///K:\%D1%81%D0%B0%D0%B9%D1%82%D1%8B2\alex-grib\alex-grib.ru\documents\decision\consultantplus_3A\offline\ref=B8AB588057DBF103135C46FCFBD897AF3CE8A1D598457D1C7EC30BE619x8ZA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K:\%D1%81%D0%B0%D0%B9%D1%82%D1%8B2\alex-grib\alex-grib.ru\documents\decision\consultantplus_3A\offline\ref=3E402393278CA4D07EAD3B19DA7AD0C594733631889E8E363269DA208Cy2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5534</Characters>
  <Application>Microsoft Office Word</Application>
  <DocSecurity>0</DocSecurity>
  <Lines>46</Lines>
  <Paragraphs>12</Paragraphs>
  <ScaleCrop>false</ScaleCrop>
  <Company>SPecialiST RePack</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2018-05-04T06:52:00Z</dcterms:created>
  <dcterms:modified xsi:type="dcterms:W3CDTF">2018-05-04T06:52:00Z</dcterms:modified>
</cp:coreProperties>
</file>